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9BC5" w14:textId="7D2FBB30" w:rsidR="004D0763" w:rsidRDefault="004D0763" w:rsidP="004D0763">
      <w:pPr>
        <w:jc w:val="center"/>
      </w:pPr>
      <w:r w:rsidRPr="00C949AA">
        <w:rPr>
          <w:rFonts w:ascii="Century Gothic" w:eastAsia="Times New Roman" w:hAnsi="Century Gothic" w:cs="Times New Roman"/>
          <w:noProof/>
          <w:kern w:val="0"/>
          <w:sz w:val="24"/>
          <w:szCs w:val="24"/>
          <w14:ligatures w14:val="none"/>
        </w:rPr>
        <w:drawing>
          <wp:inline distT="0" distB="0" distL="0" distR="0" wp14:anchorId="2B2D1C5F" wp14:editId="0DF704C6">
            <wp:extent cx="1582420" cy="1125220"/>
            <wp:effectExtent l="19050" t="19050" r="17780" b="17780"/>
            <wp:docPr id="1644222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2420" cy="1125220"/>
                    </a:xfrm>
                    <a:prstGeom prst="rect">
                      <a:avLst/>
                    </a:prstGeom>
                    <a:noFill/>
                    <a:ln w="6350" cmpd="sng">
                      <a:solidFill>
                        <a:srgbClr val="000000"/>
                      </a:solidFill>
                      <a:miter lim="800000"/>
                      <a:headEnd/>
                      <a:tailEnd/>
                    </a:ln>
                    <a:effectLst/>
                  </pic:spPr>
                </pic:pic>
              </a:graphicData>
            </a:graphic>
          </wp:inline>
        </w:drawing>
      </w:r>
    </w:p>
    <w:p w14:paraId="2FC1677F" w14:textId="342101EE" w:rsidR="004D0763" w:rsidRDefault="004D0763">
      <w:r w:rsidRPr="00C949AA">
        <w:rPr>
          <w:rFonts w:ascii="Century Gothic" w:eastAsia="Times New Roman" w:hAnsi="Century Gothic" w:cs="Times New Roman"/>
          <w:noProof/>
          <w:color w:val="008000"/>
          <w:kern w:val="0"/>
          <w:sz w:val="24"/>
          <w:szCs w:val="24"/>
          <w14:ligatures w14:val="none"/>
        </w:rPr>
        <mc:AlternateContent>
          <mc:Choice Requires="wps">
            <w:drawing>
              <wp:anchor distT="0" distB="0" distL="114300" distR="114300" simplePos="0" relativeHeight="251659264" behindDoc="0" locked="0" layoutInCell="1" allowOverlap="1" wp14:anchorId="1A4F0D2B" wp14:editId="2C5668EC">
                <wp:simplePos x="0" y="0"/>
                <wp:positionH relativeFrom="column">
                  <wp:posOffset>-140677</wp:posOffset>
                </wp:positionH>
                <wp:positionV relativeFrom="paragraph">
                  <wp:posOffset>117963</wp:posOffset>
                </wp:positionV>
                <wp:extent cx="6400800" cy="0"/>
                <wp:effectExtent l="26670" t="26035" r="20955" b="21590"/>
                <wp:wrapNone/>
                <wp:docPr id="34808899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3DD9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9.3pt" to="492.9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" strokecolor="#036" strokeweight="3pt"/>
            </w:pict>
          </mc:Fallback>
        </mc:AlternateContent>
      </w:r>
    </w:p>
    <w:p w14:paraId="29AC3261" w14:textId="50EA8E02" w:rsidR="004D0763" w:rsidRPr="00C949AA" w:rsidRDefault="004D0763" w:rsidP="004D0763">
      <w:pPr>
        <w:spacing w:after="0" w:line="240" w:lineRule="auto"/>
        <w:jc w:val="center"/>
        <w:rPr>
          <w:rFonts w:ascii="Century Gothic" w:eastAsia="Times New Roman" w:hAnsi="Century Gothic" w:cs="Times New Roman"/>
          <w:kern w:val="0"/>
          <w:sz w:val="20"/>
          <w:szCs w:val="20"/>
          <w14:ligatures w14:val="none"/>
        </w:rPr>
      </w:pPr>
      <w:r w:rsidRPr="00C949AA">
        <w:rPr>
          <w:rFonts w:ascii="Century Gothic" w:eastAsia="Times New Roman" w:hAnsi="Century Gothic" w:cs="Times New Roman"/>
          <w:kern w:val="0"/>
          <w:sz w:val="20"/>
          <w:szCs w:val="20"/>
          <w14:ligatures w14:val="none"/>
        </w:rPr>
        <w:t>PO Box 848</w:t>
      </w:r>
    </w:p>
    <w:p w14:paraId="4E157267" w14:textId="4BD5D9B6" w:rsidR="004D0763" w:rsidRPr="00C949AA" w:rsidRDefault="004D0763" w:rsidP="004D0763">
      <w:pPr>
        <w:spacing w:after="0" w:line="240" w:lineRule="auto"/>
        <w:jc w:val="center"/>
        <w:rPr>
          <w:rFonts w:ascii="Century Gothic" w:eastAsia="Times New Roman" w:hAnsi="Century Gothic" w:cs="Times New Roman"/>
          <w:kern w:val="0"/>
          <w:sz w:val="20"/>
          <w:szCs w:val="20"/>
          <w14:ligatures w14:val="none"/>
        </w:rPr>
      </w:pPr>
      <w:r w:rsidRPr="00C949AA">
        <w:rPr>
          <w:rFonts w:ascii="Century Gothic" w:eastAsia="Times New Roman" w:hAnsi="Century Gothic" w:cs="Times New Roman"/>
          <w:kern w:val="0"/>
          <w:sz w:val="20"/>
          <w:szCs w:val="20"/>
          <w14:ligatures w14:val="none"/>
        </w:rPr>
        <w:t>530 Hwy 20 South, Hines OR 97738</w:t>
      </w:r>
    </w:p>
    <w:p w14:paraId="27D2B7FB" w14:textId="156F72DA" w:rsidR="004D0763" w:rsidRPr="00C949AA" w:rsidRDefault="004D0763" w:rsidP="004D0763">
      <w:pPr>
        <w:spacing w:after="0" w:line="240" w:lineRule="auto"/>
        <w:jc w:val="center"/>
        <w:rPr>
          <w:rFonts w:ascii="Century Gothic" w:eastAsia="Times New Roman" w:hAnsi="Century Gothic" w:cs="Times New Roman"/>
          <w:kern w:val="0"/>
          <w:sz w:val="20"/>
          <w:szCs w:val="20"/>
          <w14:ligatures w14:val="none"/>
        </w:rPr>
      </w:pPr>
      <w:r w:rsidRPr="00C949AA">
        <w:rPr>
          <w:rFonts w:ascii="Century Gothic" w:eastAsia="Times New Roman" w:hAnsi="Century Gothic" w:cs="Times New Roman"/>
          <w:kern w:val="0"/>
          <w:sz w:val="20"/>
          <w:szCs w:val="20"/>
          <w14:ligatures w14:val="none"/>
        </w:rPr>
        <w:t xml:space="preserve">Phone: 541-573-6446  </w:t>
      </w:r>
      <w:hyperlink r:id="rId9" w:history="1">
        <w:r w:rsidRPr="00C949AA">
          <w:rPr>
            <w:rFonts w:ascii="Century Gothic" w:eastAsia="Times New Roman" w:hAnsi="Century Gothic" w:cs="Times New Roman"/>
            <w:color w:val="0000FF"/>
            <w:kern w:val="0"/>
            <w:sz w:val="20"/>
            <w:szCs w:val="20"/>
            <w:u w:val="single"/>
            <w14:ligatures w14:val="none"/>
          </w:rPr>
          <w:t>admin@harneyswcd.net</w:t>
        </w:r>
      </w:hyperlink>
      <w:r w:rsidRPr="00C949AA">
        <w:rPr>
          <w:rFonts w:ascii="Century Gothic" w:eastAsia="Times New Roman" w:hAnsi="Century Gothic" w:cs="Times New Roman"/>
          <w:kern w:val="0"/>
          <w:sz w:val="20"/>
          <w:szCs w:val="20"/>
          <w14:ligatures w14:val="none"/>
        </w:rPr>
        <w:t xml:space="preserve"> </w:t>
      </w:r>
    </w:p>
    <w:p w14:paraId="6A8B4DAC" w14:textId="08BF7610" w:rsidR="004D0763" w:rsidRPr="005E4163" w:rsidRDefault="004D0763">
      <w:pPr>
        <w:rPr>
          <w:rFonts w:ascii="Century Gothic" w:hAnsi="Century Gothic"/>
        </w:rPr>
      </w:pPr>
    </w:p>
    <w:p w14:paraId="25B92FA0" w14:textId="67A39B31" w:rsidR="004D0763" w:rsidRPr="005E4163" w:rsidRDefault="004D0763" w:rsidP="004D0763">
      <w:pPr>
        <w:spacing w:after="0"/>
        <w:jc w:val="center"/>
        <w:rPr>
          <w:rFonts w:ascii="Century Gothic" w:hAnsi="Century Gothic"/>
          <w:b/>
          <w:bCs/>
        </w:rPr>
      </w:pPr>
      <w:r w:rsidRPr="005E4163">
        <w:rPr>
          <w:rFonts w:ascii="Century Gothic" w:hAnsi="Century Gothic"/>
          <w:b/>
          <w:bCs/>
        </w:rPr>
        <w:t xml:space="preserve">Harney Soil &amp; Water Conservation District </w:t>
      </w:r>
    </w:p>
    <w:p w14:paraId="4339B07C" w14:textId="0B809C0C" w:rsidR="004D0763" w:rsidRPr="005E4163" w:rsidRDefault="004D0763" w:rsidP="004D0763">
      <w:pPr>
        <w:spacing w:after="0"/>
        <w:jc w:val="center"/>
        <w:rPr>
          <w:rFonts w:ascii="Century Gothic" w:hAnsi="Century Gothic"/>
          <w:b/>
          <w:bCs/>
        </w:rPr>
      </w:pPr>
      <w:r w:rsidRPr="005E4163">
        <w:rPr>
          <w:rFonts w:ascii="Century Gothic" w:hAnsi="Century Gothic"/>
          <w:b/>
          <w:bCs/>
        </w:rPr>
        <w:t>Regular Monthly Meeting</w:t>
      </w:r>
    </w:p>
    <w:p w14:paraId="73B11696" w14:textId="0F22B37B" w:rsidR="004D0763" w:rsidRPr="005E4163" w:rsidRDefault="004D0763" w:rsidP="004D0763">
      <w:pPr>
        <w:spacing w:after="0"/>
        <w:jc w:val="center"/>
        <w:rPr>
          <w:rFonts w:ascii="Century Gothic" w:hAnsi="Century Gothic"/>
          <w:b/>
          <w:bCs/>
        </w:rPr>
      </w:pPr>
      <w:r w:rsidRPr="005E4163">
        <w:rPr>
          <w:rFonts w:ascii="Century Gothic" w:hAnsi="Century Gothic"/>
          <w:b/>
          <w:bCs/>
        </w:rPr>
        <w:t>Harney County Courthouse, Basement Conference Room</w:t>
      </w:r>
    </w:p>
    <w:p w14:paraId="4B1B6132" w14:textId="2A21B78C" w:rsidR="00421998" w:rsidRPr="005E4163" w:rsidRDefault="00421998" w:rsidP="005E4163">
      <w:pPr>
        <w:jc w:val="center"/>
        <w:rPr>
          <w:rFonts w:ascii="Century Gothic" w:hAnsi="Century Gothic"/>
          <w:b/>
          <w:bCs/>
        </w:rPr>
      </w:pPr>
      <w:r w:rsidRPr="005E4163">
        <w:rPr>
          <w:rFonts w:ascii="Century Gothic" w:hAnsi="Century Gothic"/>
          <w:b/>
          <w:bCs/>
        </w:rPr>
        <w:t>January 25, 2024</w:t>
      </w:r>
    </w:p>
    <w:p w14:paraId="10B4BC2B" w14:textId="77777777" w:rsidR="005E4163" w:rsidRPr="00BF4E81" w:rsidRDefault="005E4163">
      <w:pPr>
        <w:rPr>
          <w:rFonts w:ascii="Century Gothic" w:hAnsi="Century Gothic"/>
        </w:rPr>
      </w:pPr>
    </w:p>
    <w:p w14:paraId="0641C58D" w14:textId="4BC0BE7A" w:rsidR="00421998" w:rsidRPr="00BF4E81" w:rsidRDefault="00983E18">
      <w:pPr>
        <w:rPr>
          <w:rFonts w:ascii="Century Gothic" w:hAnsi="Century Gothic"/>
        </w:rPr>
      </w:pPr>
      <w:r w:rsidRPr="00BF4E81">
        <w:rPr>
          <w:rFonts w:ascii="Century Gothic" w:hAnsi="Century Gothic"/>
        </w:rPr>
        <w:t>Present:</w:t>
      </w:r>
      <w:r w:rsidR="00E434E5" w:rsidRPr="00BF4E81">
        <w:rPr>
          <w:rFonts w:ascii="Century Gothic" w:hAnsi="Century Gothic"/>
        </w:rPr>
        <w:t xml:space="preserve">  Board Chair (BC) Jeff Hussey, Secretary/Treasurer (S/T) Ryan Peila, Board Directors (BD) Susan Doverspike, Ken Bentz; </w:t>
      </w:r>
      <w:r w:rsidR="008131EB" w:rsidRPr="00BF4E81">
        <w:rPr>
          <w:rFonts w:ascii="Century Gothic" w:hAnsi="Century Gothic"/>
        </w:rPr>
        <w:t>District Manager (DM) Jason Kesling, CWMA Coordinator Tyler Goss, Rangeland Biologist (RB) April Mack, NRCS Sage grouse Partner Biologist Danielle Reynolds, Admin Assist (AA) Barbara Pearson</w:t>
      </w:r>
    </w:p>
    <w:p w14:paraId="2901C9B5" w14:textId="60F3A9BB" w:rsidR="00AF072C" w:rsidRPr="00BF4E81" w:rsidRDefault="00AF072C">
      <w:pPr>
        <w:rPr>
          <w:rFonts w:ascii="Century Gothic" w:hAnsi="Century Gothic"/>
        </w:rPr>
      </w:pPr>
      <w:r w:rsidRPr="00BF4E81">
        <w:rPr>
          <w:rFonts w:ascii="Century Gothic" w:hAnsi="Century Gothic"/>
        </w:rPr>
        <w:t>Attending</w:t>
      </w:r>
      <w:r w:rsidR="00E434E5" w:rsidRPr="00BF4E81">
        <w:rPr>
          <w:rFonts w:ascii="Century Gothic" w:hAnsi="Century Gothic"/>
        </w:rPr>
        <w:t xml:space="preserve"> remotely: BD Stacy Davies, Carol Dunten</w:t>
      </w:r>
    </w:p>
    <w:p w14:paraId="26A4D569" w14:textId="2065A0B7" w:rsidR="00E434E5" w:rsidRPr="00BF4E81" w:rsidRDefault="00E434E5">
      <w:pPr>
        <w:rPr>
          <w:rFonts w:ascii="Century Gothic" w:hAnsi="Century Gothic"/>
        </w:rPr>
      </w:pPr>
      <w:r w:rsidRPr="00BF4E81">
        <w:rPr>
          <w:rFonts w:ascii="Century Gothic" w:hAnsi="Century Gothic"/>
        </w:rPr>
        <w:t>Guest/Present:  Emma Gabriel, Farm Services Agency (FSA)</w:t>
      </w:r>
    </w:p>
    <w:p w14:paraId="30207F94" w14:textId="29DF77A1" w:rsidR="008131EB" w:rsidRPr="00BF4E81" w:rsidRDefault="008131EB">
      <w:pPr>
        <w:rPr>
          <w:rFonts w:ascii="Century Gothic" w:hAnsi="Century Gothic"/>
        </w:rPr>
      </w:pPr>
      <w:r w:rsidRPr="00BF4E81">
        <w:rPr>
          <w:rFonts w:ascii="Century Gothic" w:hAnsi="Century Gothic"/>
        </w:rPr>
        <w:t>Guest/Remote: Rob Gaslin, Gaslin Accounting</w:t>
      </w:r>
    </w:p>
    <w:p w14:paraId="07FF4343" w14:textId="7F41951C" w:rsidR="00983E18" w:rsidRPr="00BF4E81" w:rsidRDefault="00AF072C">
      <w:pPr>
        <w:rPr>
          <w:rFonts w:ascii="Century Gothic" w:hAnsi="Century Gothic"/>
        </w:rPr>
      </w:pPr>
      <w:r w:rsidRPr="00BF4E81">
        <w:rPr>
          <w:rFonts w:ascii="Century Gothic" w:hAnsi="Century Gothic"/>
        </w:rPr>
        <w:t>Absent:</w:t>
      </w:r>
      <w:r w:rsidR="008131EB" w:rsidRPr="00BF4E81">
        <w:rPr>
          <w:rFonts w:ascii="Century Gothic" w:hAnsi="Century Gothic"/>
        </w:rPr>
        <w:t xml:space="preserve"> Vice Chair Scott Franklin</w:t>
      </w:r>
    </w:p>
    <w:p w14:paraId="42CEF603" w14:textId="120256F9" w:rsidR="00AF072C" w:rsidRPr="00BF4E81" w:rsidRDefault="00E91D2F">
      <w:pPr>
        <w:rPr>
          <w:rFonts w:ascii="Century Gothic" w:hAnsi="Century Gothic"/>
        </w:rPr>
      </w:pPr>
      <w:r w:rsidRPr="00BF4E81">
        <w:rPr>
          <w:rFonts w:ascii="Century Gothic" w:hAnsi="Century Gothic"/>
        </w:rPr>
        <w:t>BC Hussey called the meeting to order at 3:30 pm</w:t>
      </w:r>
      <w:r w:rsidR="004A77E6" w:rsidRPr="00BF4E81">
        <w:rPr>
          <w:rFonts w:ascii="Century Gothic" w:hAnsi="Century Gothic"/>
        </w:rPr>
        <w:t xml:space="preserve">.  </w:t>
      </w:r>
    </w:p>
    <w:p w14:paraId="361A1DF0" w14:textId="3A6ECFB0" w:rsidR="00E91D2F" w:rsidRPr="00BF4E81" w:rsidRDefault="004A77E6" w:rsidP="00191EAD">
      <w:pPr>
        <w:spacing w:after="0"/>
        <w:rPr>
          <w:rFonts w:ascii="Century Gothic" w:hAnsi="Century Gothic"/>
          <w:b/>
          <w:bCs/>
          <w:u w:val="single"/>
        </w:rPr>
      </w:pPr>
      <w:r w:rsidRPr="00BF4E81">
        <w:rPr>
          <w:rFonts w:ascii="Century Gothic" w:hAnsi="Century Gothic"/>
          <w:b/>
          <w:bCs/>
          <w:u w:val="single"/>
        </w:rPr>
        <w:t>Item #1:</w:t>
      </w:r>
      <w:r w:rsidR="008131EB" w:rsidRPr="00BF4E81">
        <w:rPr>
          <w:rFonts w:ascii="Century Gothic" w:hAnsi="Century Gothic"/>
          <w:b/>
          <w:bCs/>
          <w:u w:val="single"/>
        </w:rPr>
        <w:t xml:space="preserve"> Agenda</w:t>
      </w:r>
    </w:p>
    <w:p w14:paraId="547624B9" w14:textId="380C09D9" w:rsidR="004A77E6" w:rsidRPr="00BF4E81" w:rsidRDefault="007851AE" w:rsidP="00191EAD">
      <w:pPr>
        <w:spacing w:after="0"/>
        <w:rPr>
          <w:rFonts w:ascii="Century Gothic" w:hAnsi="Century Gothic"/>
        </w:rPr>
      </w:pPr>
      <w:r w:rsidRPr="00BF4E81">
        <w:rPr>
          <w:rFonts w:ascii="Century Gothic" w:hAnsi="Century Gothic"/>
        </w:rPr>
        <w:t>DM Kesling requested the following changes to the agenda prior to approval:</w:t>
      </w:r>
    </w:p>
    <w:p w14:paraId="530C7F61" w14:textId="77777777" w:rsidR="00191EAD" w:rsidRPr="00BF4E81" w:rsidRDefault="00191EAD" w:rsidP="00191EAD">
      <w:pPr>
        <w:spacing w:after="0"/>
        <w:rPr>
          <w:rFonts w:ascii="Century Gothic" w:hAnsi="Century Gothic"/>
        </w:rPr>
      </w:pPr>
    </w:p>
    <w:p w14:paraId="4F6DA184" w14:textId="088F16F3" w:rsidR="004A77E6" w:rsidRPr="00BF4E81" w:rsidRDefault="00B92EDE" w:rsidP="004A77E6">
      <w:pPr>
        <w:pStyle w:val="ListParagraph"/>
        <w:numPr>
          <w:ilvl w:val="0"/>
          <w:numId w:val="1"/>
        </w:numPr>
        <w:rPr>
          <w:rFonts w:ascii="Century Gothic" w:hAnsi="Century Gothic"/>
        </w:rPr>
      </w:pPr>
      <w:r w:rsidRPr="00BF4E81">
        <w:rPr>
          <w:rFonts w:ascii="Century Gothic" w:hAnsi="Century Gothic"/>
        </w:rPr>
        <w:t>With the i</w:t>
      </w:r>
      <w:r w:rsidR="00C7424A" w:rsidRPr="00BF4E81">
        <w:rPr>
          <w:rFonts w:ascii="Century Gothic" w:hAnsi="Century Gothic"/>
        </w:rPr>
        <w:t xml:space="preserve">tem #10 </w:t>
      </w:r>
      <w:r w:rsidRPr="00BF4E81">
        <w:rPr>
          <w:rFonts w:ascii="Century Gothic" w:hAnsi="Century Gothic"/>
        </w:rPr>
        <w:t xml:space="preserve">USDA Service Center Purchase, there is currently </w:t>
      </w:r>
      <w:r w:rsidR="00C7424A" w:rsidRPr="00BF4E81">
        <w:rPr>
          <w:rFonts w:ascii="Century Gothic" w:hAnsi="Century Gothic"/>
        </w:rPr>
        <w:t>no update</w:t>
      </w:r>
      <w:r w:rsidRPr="00BF4E81">
        <w:rPr>
          <w:rFonts w:ascii="Century Gothic" w:hAnsi="Century Gothic"/>
        </w:rPr>
        <w:t xml:space="preserve">.  </w:t>
      </w:r>
      <w:r w:rsidR="00191EAD" w:rsidRPr="00BF4E81">
        <w:rPr>
          <w:rFonts w:ascii="Century Gothic" w:hAnsi="Century Gothic"/>
        </w:rPr>
        <w:t>Instead,</w:t>
      </w:r>
      <w:r w:rsidRPr="00BF4E81">
        <w:rPr>
          <w:rFonts w:ascii="Century Gothic" w:hAnsi="Century Gothic"/>
        </w:rPr>
        <w:t xml:space="preserve"> the DM requested to remove that from the agenda and add two items:</w:t>
      </w:r>
      <w:r w:rsidR="00C7424A" w:rsidRPr="00BF4E81">
        <w:rPr>
          <w:rFonts w:ascii="Century Gothic" w:hAnsi="Century Gothic"/>
        </w:rPr>
        <w:t xml:space="preserve"> </w:t>
      </w:r>
    </w:p>
    <w:p w14:paraId="3F231002" w14:textId="1FC3EDDD" w:rsidR="00C7424A" w:rsidRPr="00BF4E81" w:rsidRDefault="00B92EDE" w:rsidP="00C7424A">
      <w:pPr>
        <w:pStyle w:val="ListParagraph"/>
        <w:numPr>
          <w:ilvl w:val="1"/>
          <w:numId w:val="1"/>
        </w:numPr>
        <w:rPr>
          <w:rFonts w:ascii="Century Gothic" w:hAnsi="Century Gothic"/>
        </w:rPr>
      </w:pPr>
      <w:r w:rsidRPr="00BF4E81">
        <w:rPr>
          <w:rFonts w:ascii="Century Gothic" w:hAnsi="Century Gothic"/>
        </w:rPr>
        <w:t xml:space="preserve">A decision </w:t>
      </w:r>
      <w:r w:rsidR="00191EAD" w:rsidRPr="00BF4E81">
        <w:rPr>
          <w:rFonts w:ascii="Century Gothic" w:hAnsi="Century Gothic"/>
        </w:rPr>
        <w:t>about the March HSWCD monthly meeting</w:t>
      </w:r>
    </w:p>
    <w:p w14:paraId="4E2201AC" w14:textId="4EF56AD0" w:rsidR="00C7424A" w:rsidRPr="00BF4E81" w:rsidRDefault="00191EAD" w:rsidP="00C7424A">
      <w:pPr>
        <w:pStyle w:val="ListParagraph"/>
        <w:numPr>
          <w:ilvl w:val="1"/>
          <w:numId w:val="1"/>
        </w:numPr>
        <w:rPr>
          <w:rFonts w:ascii="Century Gothic" w:hAnsi="Century Gothic"/>
        </w:rPr>
      </w:pPr>
      <w:r w:rsidRPr="00BF4E81">
        <w:rPr>
          <w:rFonts w:ascii="Century Gothic" w:hAnsi="Century Gothic"/>
        </w:rPr>
        <w:t>Discussion regarding a n</w:t>
      </w:r>
      <w:r w:rsidR="00C7424A" w:rsidRPr="00BF4E81">
        <w:rPr>
          <w:rFonts w:ascii="Century Gothic" w:hAnsi="Century Gothic"/>
        </w:rPr>
        <w:t xml:space="preserve">ew </w:t>
      </w:r>
      <w:r w:rsidR="006C249D" w:rsidRPr="00BF4E81">
        <w:rPr>
          <w:rFonts w:ascii="Century Gothic" w:hAnsi="Century Gothic"/>
        </w:rPr>
        <w:t>position</w:t>
      </w:r>
      <w:r w:rsidR="00C7424A" w:rsidRPr="00BF4E81">
        <w:rPr>
          <w:rFonts w:ascii="Century Gothic" w:hAnsi="Century Gothic"/>
        </w:rPr>
        <w:t xml:space="preserve"> at </w:t>
      </w:r>
      <w:r w:rsidR="006C249D" w:rsidRPr="00BF4E81">
        <w:rPr>
          <w:rFonts w:ascii="Century Gothic" w:hAnsi="Century Gothic"/>
        </w:rPr>
        <w:t>SWCD</w:t>
      </w:r>
    </w:p>
    <w:p w14:paraId="5958C62C" w14:textId="6993E7F3" w:rsidR="0032765C" w:rsidRPr="00BF4E81" w:rsidRDefault="0032765C" w:rsidP="0032765C">
      <w:pPr>
        <w:rPr>
          <w:rFonts w:ascii="Century Gothic" w:hAnsi="Century Gothic"/>
        </w:rPr>
      </w:pPr>
      <w:r w:rsidRPr="00BF4E81">
        <w:rPr>
          <w:rFonts w:ascii="Century Gothic" w:hAnsi="Century Gothic"/>
        </w:rPr>
        <w:t>BD Doverspike moved to approve the agenda with the proposed additions and changes.  BD Bentz seconded.  All present eligible to vote were in favor and this motion was approved.</w:t>
      </w:r>
    </w:p>
    <w:p w14:paraId="5AB8BEAC" w14:textId="77777777" w:rsidR="007E0118" w:rsidRPr="00BF4E81" w:rsidRDefault="007E0118" w:rsidP="0032765C">
      <w:pPr>
        <w:rPr>
          <w:rFonts w:ascii="Century Gothic" w:hAnsi="Century Gothic"/>
        </w:rPr>
      </w:pPr>
    </w:p>
    <w:p w14:paraId="14377D34" w14:textId="77777777" w:rsidR="00912165" w:rsidRPr="00BF4E81" w:rsidRDefault="00912165" w:rsidP="00BF4E81">
      <w:pPr>
        <w:spacing w:after="0" w:line="207" w:lineRule="atLeast"/>
        <w:rPr>
          <w:rFonts w:ascii="Century Gothic" w:eastAsia="Times New Roman" w:hAnsi="Century Gothic" w:cs="Arial"/>
          <w:kern w:val="0"/>
          <w:shd w:val="clear" w:color="auto" w:fill="FFFFFF"/>
          <w14:ligatures w14:val="none"/>
        </w:rPr>
      </w:pPr>
      <w:r w:rsidRPr="00BF4E81">
        <w:rPr>
          <w:rFonts w:ascii="Century Gothic" w:eastAsia="Times New Roman" w:hAnsi="Century Gothic" w:cs="Arial"/>
          <w:b/>
          <w:bCs/>
          <w:kern w:val="0"/>
          <w:u w:val="single"/>
          <w:shd w:val="clear" w:color="auto" w:fill="FFFFFF"/>
          <w14:ligatures w14:val="none"/>
        </w:rPr>
        <w:t>Item #2: FSA New Programs and Updates</w:t>
      </w:r>
    </w:p>
    <w:p w14:paraId="2FCAE7BE" w14:textId="77777777" w:rsidR="00912165" w:rsidRPr="00BF4E81" w:rsidRDefault="00912165" w:rsidP="00BF4E81">
      <w:pPr>
        <w:spacing w:after="0" w:line="207" w:lineRule="atLeast"/>
        <w:rPr>
          <w:rFonts w:ascii="Century Gothic" w:eastAsia="Times New Roman" w:hAnsi="Century Gothic" w:cs="Arial"/>
          <w:kern w:val="0"/>
          <w:shd w:val="clear" w:color="auto" w:fill="FFFFFF"/>
          <w14:ligatures w14:val="none"/>
        </w:rPr>
      </w:pPr>
      <w:r w:rsidRPr="00BF4E81">
        <w:rPr>
          <w:rFonts w:ascii="Century Gothic" w:eastAsia="Times New Roman" w:hAnsi="Century Gothic" w:cs="Arial"/>
          <w:kern w:val="0"/>
          <w:shd w:val="clear" w:color="auto" w:fill="FFFFFF"/>
          <w14:ligatures w14:val="none"/>
        </w:rPr>
        <w:lastRenderedPageBreak/>
        <w:t>Emma Gabriel from FSA presented new programs:</w:t>
      </w:r>
    </w:p>
    <w:p w14:paraId="704FD07E" w14:textId="77777777" w:rsidR="00BF4E81" w:rsidRPr="00BF4E81" w:rsidRDefault="00BF4E81" w:rsidP="00BF4E81">
      <w:pPr>
        <w:spacing w:after="0" w:line="207" w:lineRule="atLeast"/>
        <w:rPr>
          <w:rFonts w:ascii="Century Gothic" w:eastAsia="Times New Roman" w:hAnsi="Century Gothic" w:cs="Arial"/>
          <w:kern w:val="0"/>
          <w:shd w:val="clear" w:color="auto" w:fill="FFFFFF"/>
          <w14:ligatures w14:val="none"/>
        </w:rPr>
      </w:pPr>
    </w:p>
    <w:p w14:paraId="1629322D" w14:textId="77777777" w:rsidR="00912165" w:rsidRPr="00BF4E81" w:rsidRDefault="00912165" w:rsidP="00912165">
      <w:pPr>
        <w:shd w:val="clear" w:color="auto" w:fill="FFFFFF"/>
        <w:spacing w:line="207" w:lineRule="atLeast"/>
        <w:rPr>
          <w:rFonts w:ascii="Century Gothic" w:eastAsia="Times New Roman" w:hAnsi="Century Gothic" w:cs="Arial"/>
          <w:kern w:val="0"/>
          <w14:ligatures w14:val="none"/>
        </w:rPr>
      </w:pPr>
      <w:r w:rsidRPr="00BF4E81">
        <w:rPr>
          <w:rFonts w:ascii="Century Gothic" w:eastAsia="Times New Roman" w:hAnsi="Century Gothic" w:cs="Arial"/>
          <w:kern w:val="0"/>
          <w14:ligatures w14:val="none"/>
        </w:rPr>
        <w:t>The FSA office in John Day is combined with the Hines office.  A new technician has tentatively been hired for the John Day office, and the Hines office is attempting to secure a temporary position.  She presented a good report for her office for FY 2023—the two counties pushed out $21.5M in FSA funding; Harney County alone did $15M—the highest in the state.  She commended her staff’s hard work, though said it is currently behind processing applications. Half of four hundred applications have been completed; quite a few applicants haven’t turned in livestock numbers to the office for the January 30</w:t>
      </w:r>
      <w:r w:rsidRPr="00BF4E81">
        <w:rPr>
          <w:rFonts w:ascii="Century Gothic" w:eastAsia="Times New Roman" w:hAnsi="Century Gothic" w:cs="Arial"/>
          <w:kern w:val="0"/>
          <w:vertAlign w:val="superscript"/>
          <w14:ligatures w14:val="none"/>
        </w:rPr>
        <w:t>th</w:t>
      </w:r>
      <w:r w:rsidRPr="00BF4E81">
        <w:rPr>
          <w:rFonts w:ascii="Century Gothic" w:eastAsia="Times New Roman" w:hAnsi="Century Gothic" w:cs="Arial"/>
          <w:kern w:val="0"/>
          <w14:ligatures w14:val="none"/>
        </w:rPr>
        <w:t> deadline for LFP.</w:t>
      </w:r>
    </w:p>
    <w:p w14:paraId="4576AD22" w14:textId="77777777" w:rsidR="00912165" w:rsidRPr="00BF4E81" w:rsidRDefault="00912165" w:rsidP="00912165">
      <w:pPr>
        <w:shd w:val="clear" w:color="auto" w:fill="FFFFFF"/>
        <w:spacing w:line="207" w:lineRule="atLeast"/>
        <w:rPr>
          <w:rFonts w:ascii="Century Gothic" w:eastAsia="Times New Roman" w:hAnsi="Century Gothic" w:cs="Arial"/>
          <w:kern w:val="0"/>
          <w14:ligatures w14:val="none"/>
        </w:rPr>
      </w:pPr>
      <w:r w:rsidRPr="00BF4E81">
        <w:rPr>
          <w:rFonts w:ascii="Century Gothic" w:eastAsia="Times New Roman" w:hAnsi="Century Gothic" w:cs="Arial"/>
          <w:kern w:val="0"/>
          <w14:ligatures w14:val="none"/>
        </w:rPr>
        <w:t>Another deadline next week is applying for compensation for last year’s winter storm (January-May 2023).  This would assist ranchers if additional feed needed to be purchased; applicants will need to turn in receipts.  Register timeframe is three weeks long following the deadline, she has asked for additional staff to assist in workload.</w:t>
      </w:r>
    </w:p>
    <w:p w14:paraId="74DCC172" w14:textId="7DDF369D" w:rsidR="00912165" w:rsidRPr="00BF4E81" w:rsidRDefault="00912165" w:rsidP="00912165">
      <w:pPr>
        <w:shd w:val="clear" w:color="auto" w:fill="FFFFFF"/>
        <w:spacing w:line="207" w:lineRule="atLeast"/>
        <w:rPr>
          <w:rFonts w:ascii="Century Gothic" w:eastAsia="Times New Roman" w:hAnsi="Century Gothic" w:cs="Arial"/>
          <w:kern w:val="0"/>
          <w14:ligatures w14:val="none"/>
        </w:rPr>
      </w:pPr>
      <w:r w:rsidRPr="00BF4E81">
        <w:rPr>
          <w:rFonts w:ascii="Century Gothic" w:eastAsia="Times New Roman" w:hAnsi="Century Gothic" w:cs="Arial"/>
          <w:kern w:val="0"/>
          <w14:ligatures w14:val="none"/>
        </w:rPr>
        <w:t>Another program is for livestock indemnity (livestock loss).  It currently has over 100 applications. The enrollment deadline is March 2</w:t>
      </w:r>
      <w:r w:rsidRPr="00BF4E81">
        <w:rPr>
          <w:rFonts w:ascii="Century Gothic" w:eastAsia="Times New Roman" w:hAnsi="Century Gothic" w:cs="Arial"/>
          <w:kern w:val="0"/>
          <w:vertAlign w:val="superscript"/>
          <w14:ligatures w14:val="none"/>
        </w:rPr>
        <w:t>nd</w:t>
      </w:r>
      <w:r w:rsidRPr="00BF4E81">
        <w:rPr>
          <w:rFonts w:ascii="Century Gothic" w:eastAsia="Times New Roman" w:hAnsi="Century Gothic" w:cs="Arial"/>
          <w:kern w:val="0"/>
          <w14:ligatures w14:val="none"/>
        </w:rPr>
        <w:t>.  Please submit notice of loss an</w:t>
      </w:r>
      <w:r w:rsidR="00BF4E81" w:rsidRPr="00BF4E81">
        <w:rPr>
          <w:rFonts w:ascii="Century Gothic" w:eastAsia="Times New Roman" w:hAnsi="Century Gothic" w:cs="Arial"/>
          <w:kern w:val="0"/>
          <w14:ligatures w14:val="none"/>
        </w:rPr>
        <w:t>d</w:t>
      </w:r>
      <w:r w:rsidRPr="00BF4E81">
        <w:rPr>
          <w:rFonts w:ascii="Century Gothic" w:eastAsia="Times New Roman" w:hAnsi="Century Gothic" w:cs="Arial"/>
          <w:kern w:val="0"/>
          <w14:ligatures w14:val="none"/>
        </w:rPr>
        <w:t xml:space="preserve"> loss documentation.  Producers to submit acreage reports by the March 15</w:t>
      </w:r>
      <w:r w:rsidRPr="00BF4E81">
        <w:rPr>
          <w:rFonts w:ascii="Century Gothic" w:eastAsia="Times New Roman" w:hAnsi="Century Gothic" w:cs="Arial"/>
          <w:kern w:val="0"/>
          <w:vertAlign w:val="superscript"/>
          <w14:ligatures w14:val="none"/>
        </w:rPr>
        <w:t>th</w:t>
      </w:r>
      <w:r w:rsidRPr="00BF4E81">
        <w:rPr>
          <w:rFonts w:ascii="Century Gothic" w:eastAsia="Times New Roman" w:hAnsi="Century Gothic" w:cs="Arial"/>
          <w:kern w:val="0"/>
          <w14:ligatures w14:val="none"/>
        </w:rPr>
        <w:t> deadline if you have the NAP insurance through FSA. ARC/PLC program sign-up for 2024 is underway and has a deadline of March 15</w:t>
      </w:r>
      <w:r w:rsidRPr="00BF4E81">
        <w:rPr>
          <w:rFonts w:ascii="Century Gothic" w:eastAsia="Times New Roman" w:hAnsi="Century Gothic" w:cs="Arial"/>
          <w:kern w:val="0"/>
          <w:vertAlign w:val="superscript"/>
          <w14:ligatures w14:val="none"/>
        </w:rPr>
        <w:t>th</w:t>
      </w:r>
      <w:r w:rsidRPr="00BF4E81">
        <w:rPr>
          <w:rFonts w:ascii="Century Gothic" w:eastAsia="Times New Roman" w:hAnsi="Century Gothic" w:cs="Arial"/>
          <w:kern w:val="0"/>
          <w14:ligatures w14:val="none"/>
        </w:rPr>
        <w:t>. Brenda mailed out information.  CRP—Harney Water Ground water CREP.  Test scenario run today but wrong information input for area.  Hopes to run it again soon. Sign up active. </w:t>
      </w:r>
    </w:p>
    <w:p w14:paraId="53F63949" w14:textId="77777777" w:rsidR="00912165" w:rsidRPr="00BF4E81" w:rsidRDefault="00912165" w:rsidP="00912165">
      <w:pPr>
        <w:spacing w:line="207" w:lineRule="atLeast"/>
        <w:rPr>
          <w:rFonts w:ascii="Century Gothic" w:eastAsia="Times New Roman" w:hAnsi="Century Gothic" w:cs="Arial"/>
          <w:kern w:val="0"/>
          <w:shd w:val="clear" w:color="auto" w:fill="FFFFFF"/>
          <w14:ligatures w14:val="none"/>
        </w:rPr>
      </w:pPr>
      <w:r w:rsidRPr="00BF4E81">
        <w:rPr>
          <w:rFonts w:ascii="Century Gothic" w:eastAsia="Times New Roman" w:hAnsi="Century Gothic" w:cs="Arial"/>
          <w:kern w:val="0"/>
          <w:shd w:val="clear" w:color="auto" w:fill="FFFFFF"/>
          <w14:ligatures w14:val="none"/>
        </w:rPr>
        <w:t>New leases for new year, bring in when you can so office can add.  There were no questions.  Emma was thanked for her input</w:t>
      </w:r>
    </w:p>
    <w:p w14:paraId="76A8C308" w14:textId="362068C6" w:rsidR="001729E6" w:rsidRPr="00BF4E81" w:rsidRDefault="00BF1D6A" w:rsidP="00C7424A">
      <w:pPr>
        <w:rPr>
          <w:rFonts w:ascii="Century Gothic" w:hAnsi="Century Gothic"/>
        </w:rPr>
      </w:pPr>
      <w:r w:rsidRPr="00BF4E81">
        <w:rPr>
          <w:rFonts w:ascii="Century Gothic" w:hAnsi="Century Gothic"/>
        </w:rPr>
        <w:t>BDs Davies and Dunten</w:t>
      </w:r>
      <w:r w:rsidR="001729E6" w:rsidRPr="00BF4E81">
        <w:rPr>
          <w:rFonts w:ascii="Century Gothic" w:hAnsi="Century Gothic"/>
        </w:rPr>
        <w:t xml:space="preserve"> both arrived remotely around 3:38 pm.  </w:t>
      </w:r>
      <w:r w:rsidRPr="00BF4E81">
        <w:rPr>
          <w:rFonts w:ascii="Century Gothic" w:hAnsi="Century Gothic"/>
        </w:rPr>
        <w:t>BD Davies</w:t>
      </w:r>
      <w:r w:rsidR="001729E6" w:rsidRPr="00BF4E81">
        <w:rPr>
          <w:rFonts w:ascii="Century Gothic" w:hAnsi="Century Gothic"/>
        </w:rPr>
        <w:t xml:space="preserve"> said he would need to leave shortly; </w:t>
      </w:r>
      <w:r w:rsidRPr="00BF4E81">
        <w:rPr>
          <w:rFonts w:ascii="Century Gothic" w:hAnsi="Century Gothic"/>
        </w:rPr>
        <w:t>BD Doverspike</w:t>
      </w:r>
      <w:r w:rsidR="001729E6" w:rsidRPr="00BF4E81">
        <w:rPr>
          <w:rFonts w:ascii="Century Gothic" w:hAnsi="Century Gothic"/>
        </w:rPr>
        <w:t xml:space="preserve"> </w:t>
      </w:r>
      <w:r w:rsidR="00201185" w:rsidRPr="00BF4E81">
        <w:rPr>
          <w:rFonts w:ascii="Century Gothic" w:hAnsi="Century Gothic"/>
        </w:rPr>
        <w:t>said she would need</w:t>
      </w:r>
      <w:r w:rsidR="001729E6" w:rsidRPr="00BF4E81">
        <w:rPr>
          <w:rFonts w:ascii="Century Gothic" w:hAnsi="Century Gothic"/>
        </w:rPr>
        <w:t xml:space="preserve"> to leave at 4:20 pm</w:t>
      </w:r>
    </w:p>
    <w:p w14:paraId="12F651E6" w14:textId="734BB919" w:rsidR="001729E6" w:rsidRPr="00BF4E81" w:rsidRDefault="00BF1D6A" w:rsidP="007D1B86">
      <w:pPr>
        <w:spacing w:after="0"/>
        <w:rPr>
          <w:rFonts w:ascii="Century Gothic" w:hAnsi="Century Gothic"/>
          <w:b/>
          <w:bCs/>
          <w:u w:val="single"/>
        </w:rPr>
      </w:pPr>
      <w:r w:rsidRPr="00BF4E81">
        <w:rPr>
          <w:rFonts w:ascii="Century Gothic" w:hAnsi="Century Gothic"/>
          <w:b/>
          <w:bCs/>
          <w:u w:val="single"/>
        </w:rPr>
        <w:t xml:space="preserve">Item </w:t>
      </w:r>
      <w:r w:rsidR="001729E6" w:rsidRPr="00BF4E81">
        <w:rPr>
          <w:rFonts w:ascii="Century Gothic" w:hAnsi="Century Gothic"/>
          <w:b/>
          <w:bCs/>
          <w:u w:val="single"/>
        </w:rPr>
        <w:t>#3</w:t>
      </w:r>
      <w:r w:rsidRPr="00BF4E81">
        <w:rPr>
          <w:rFonts w:ascii="Century Gothic" w:hAnsi="Century Gothic"/>
          <w:b/>
          <w:bCs/>
          <w:u w:val="single"/>
        </w:rPr>
        <w:t>: Audit Overview and Approval</w:t>
      </w:r>
      <w:r w:rsidR="001729E6" w:rsidRPr="00BF4E81">
        <w:rPr>
          <w:rFonts w:ascii="Century Gothic" w:hAnsi="Century Gothic"/>
          <w:b/>
          <w:bCs/>
          <w:u w:val="single"/>
        </w:rPr>
        <w:t xml:space="preserve">  </w:t>
      </w:r>
    </w:p>
    <w:p w14:paraId="4DECA6AF" w14:textId="77777777" w:rsidR="00BF1D6A" w:rsidRPr="00BF4E81" w:rsidRDefault="00037BC4" w:rsidP="007D1B86">
      <w:pPr>
        <w:spacing w:after="0"/>
        <w:rPr>
          <w:rFonts w:ascii="Century Gothic" w:hAnsi="Century Gothic"/>
        </w:rPr>
      </w:pPr>
      <w:r w:rsidRPr="00BF4E81">
        <w:rPr>
          <w:rFonts w:ascii="Century Gothic" w:hAnsi="Century Gothic"/>
        </w:rPr>
        <w:t xml:space="preserve">Board directors </w:t>
      </w:r>
      <w:r w:rsidR="00BF1D6A" w:rsidRPr="00BF4E81">
        <w:rPr>
          <w:rFonts w:ascii="Century Gothic" w:hAnsi="Century Gothic"/>
        </w:rPr>
        <w:t xml:space="preserve">received a letter from Rob Gaslin and copies of the audit with their meeting materials. </w:t>
      </w:r>
    </w:p>
    <w:p w14:paraId="24255DEA" w14:textId="77777777" w:rsidR="007D1B86" w:rsidRPr="00BF4E81" w:rsidRDefault="007D1B86" w:rsidP="007D1B86">
      <w:pPr>
        <w:spacing w:after="0"/>
        <w:rPr>
          <w:rFonts w:ascii="Century Gothic" w:hAnsi="Century Gothic"/>
        </w:rPr>
      </w:pPr>
    </w:p>
    <w:p w14:paraId="2BFFCBBB" w14:textId="77777777" w:rsidR="00BF1D6A" w:rsidRPr="00BF4E81" w:rsidRDefault="00BF1D6A" w:rsidP="00C7424A">
      <w:pPr>
        <w:rPr>
          <w:rFonts w:ascii="Century Gothic" w:hAnsi="Century Gothic"/>
        </w:rPr>
      </w:pPr>
      <w:r w:rsidRPr="00BF4E81">
        <w:rPr>
          <w:rFonts w:ascii="Century Gothic" w:hAnsi="Century Gothic"/>
        </w:rPr>
        <w:t>Mr. Gaslin explained the purpose of the letter, which reviewed responsibilities of the auditor and the board directors.  The auditor then shares his opinion on the state of the board.  He said, “Everything’s fine.”  The letter also touches on communication, ethical requirements, risks, policies, etc.  He said some adjustments were suggested.  There were no questions regarding the letter.</w:t>
      </w:r>
    </w:p>
    <w:p w14:paraId="201012E1" w14:textId="45A0274D" w:rsidR="00037BC4" w:rsidRPr="00BF4E81" w:rsidRDefault="00BF1D6A" w:rsidP="00C7424A">
      <w:pPr>
        <w:rPr>
          <w:rFonts w:ascii="Century Gothic" w:hAnsi="Century Gothic"/>
        </w:rPr>
      </w:pPr>
      <w:r w:rsidRPr="00BF4E81">
        <w:rPr>
          <w:rFonts w:ascii="Century Gothic" w:hAnsi="Century Gothic"/>
        </w:rPr>
        <w:t xml:space="preserve">The audit report was reviewed.  He said the district was in a good financial position.  Assets have </w:t>
      </w:r>
      <w:r w:rsidR="005A1A81" w:rsidRPr="00BF4E81">
        <w:rPr>
          <w:rFonts w:ascii="Century Gothic" w:hAnsi="Century Gothic"/>
        </w:rPr>
        <w:t>grown</w:t>
      </w:r>
      <w:r w:rsidR="00353FE5" w:rsidRPr="00BF4E81">
        <w:rPr>
          <w:rFonts w:ascii="Century Gothic" w:hAnsi="Century Gothic"/>
        </w:rPr>
        <w:t xml:space="preserve"> and include</w:t>
      </w:r>
      <w:r w:rsidRPr="00BF4E81">
        <w:rPr>
          <w:rFonts w:ascii="Century Gothic" w:hAnsi="Century Gothic"/>
        </w:rPr>
        <w:t xml:space="preserve"> the purchase of the new pickup.  There has been a</w:t>
      </w:r>
      <w:r w:rsidR="00353FE5" w:rsidRPr="00BF4E81">
        <w:rPr>
          <w:rFonts w:ascii="Century Gothic" w:hAnsi="Century Gothic"/>
        </w:rPr>
        <w:t xml:space="preserve"> revenue</w:t>
      </w:r>
      <w:r w:rsidRPr="00BF4E81">
        <w:rPr>
          <w:rFonts w:ascii="Century Gothic" w:hAnsi="Century Gothic"/>
        </w:rPr>
        <w:t xml:space="preserve"> increase and </w:t>
      </w:r>
      <w:r w:rsidR="00542500" w:rsidRPr="00BF4E81">
        <w:rPr>
          <w:rFonts w:ascii="Century Gothic" w:hAnsi="Century Gothic"/>
        </w:rPr>
        <w:t>a</w:t>
      </w:r>
      <w:r w:rsidRPr="00BF4E81">
        <w:rPr>
          <w:rFonts w:ascii="Century Gothic" w:hAnsi="Century Gothic"/>
        </w:rPr>
        <w:t xml:space="preserve"> decrease in total expenses.  </w:t>
      </w:r>
    </w:p>
    <w:p w14:paraId="448F114D" w14:textId="2C1098B4" w:rsidR="008B4A41" w:rsidRPr="00BF4E81" w:rsidRDefault="00BF1D6A" w:rsidP="00C7424A">
      <w:pPr>
        <w:rPr>
          <w:rFonts w:ascii="Century Gothic" w:hAnsi="Century Gothic"/>
        </w:rPr>
      </w:pPr>
      <w:r w:rsidRPr="00BF4E81">
        <w:rPr>
          <w:rFonts w:ascii="Century Gothic" w:hAnsi="Century Gothic"/>
        </w:rPr>
        <w:t>The only note was that Oregon requires a district to obtain three quotes for any purchases over $10K. This was not done for the new pickup</w:t>
      </w:r>
      <w:r w:rsidR="00353FE5" w:rsidRPr="00BF4E81">
        <w:rPr>
          <w:rFonts w:ascii="Century Gothic" w:hAnsi="Century Gothic"/>
        </w:rPr>
        <w:t>,</w:t>
      </w:r>
      <w:r w:rsidRPr="00BF4E81">
        <w:rPr>
          <w:rFonts w:ascii="Century Gothic" w:hAnsi="Century Gothic"/>
        </w:rPr>
        <w:t xml:space="preserve"> but this was addressed so it will not reoccur.  </w:t>
      </w:r>
      <w:r w:rsidR="001C5317" w:rsidRPr="00BF4E81">
        <w:rPr>
          <w:rFonts w:ascii="Century Gothic" w:hAnsi="Century Gothic"/>
        </w:rPr>
        <w:t>Other than that, everything in place.</w:t>
      </w:r>
    </w:p>
    <w:p w14:paraId="721733A1" w14:textId="51C4714A" w:rsidR="00BA66A5" w:rsidRPr="00BF4E81" w:rsidRDefault="00BF1D6A" w:rsidP="00C7424A">
      <w:pPr>
        <w:rPr>
          <w:rFonts w:ascii="Century Gothic" w:hAnsi="Century Gothic"/>
        </w:rPr>
      </w:pPr>
      <w:r w:rsidRPr="00BF4E81">
        <w:rPr>
          <w:rFonts w:ascii="Century Gothic" w:hAnsi="Century Gothic"/>
        </w:rPr>
        <w:t xml:space="preserve">There were no questions.  </w:t>
      </w:r>
      <w:r w:rsidR="00BA66A5" w:rsidRPr="00BF4E81">
        <w:rPr>
          <w:rFonts w:ascii="Century Gothic" w:hAnsi="Century Gothic"/>
        </w:rPr>
        <w:t xml:space="preserve">Rob Gaslin left at 3:51 pm.  </w:t>
      </w:r>
    </w:p>
    <w:p w14:paraId="37976B05" w14:textId="13BF022B" w:rsidR="00BA66A5" w:rsidRPr="00BF4E81" w:rsidRDefault="00BF1D6A" w:rsidP="00C7424A">
      <w:pPr>
        <w:rPr>
          <w:rFonts w:ascii="Century Gothic" w:hAnsi="Century Gothic"/>
        </w:rPr>
      </w:pPr>
      <w:r w:rsidRPr="00BF4E81">
        <w:rPr>
          <w:rFonts w:ascii="Century Gothic" w:hAnsi="Century Gothic"/>
        </w:rPr>
        <w:lastRenderedPageBreak/>
        <w:t>The DM said that the audit doesn’t have to be f</w:t>
      </w:r>
      <w:r w:rsidR="00BA66A5" w:rsidRPr="00BF4E81">
        <w:rPr>
          <w:rFonts w:ascii="Century Gothic" w:hAnsi="Century Gothic"/>
        </w:rPr>
        <w:t xml:space="preserve">ormally adopted, but </w:t>
      </w:r>
      <w:r w:rsidRPr="00BF4E81">
        <w:rPr>
          <w:rFonts w:ascii="Century Gothic" w:hAnsi="Century Gothic"/>
        </w:rPr>
        <w:t xml:space="preserve">the district has done so </w:t>
      </w:r>
      <w:r w:rsidR="00BA66A5" w:rsidRPr="00BF4E81">
        <w:rPr>
          <w:rFonts w:ascii="Century Gothic" w:hAnsi="Century Gothic"/>
        </w:rPr>
        <w:t>in the past.</w:t>
      </w:r>
      <w:r w:rsidR="005A1A81" w:rsidRPr="00BF4E81">
        <w:rPr>
          <w:rFonts w:ascii="Century Gothic" w:hAnsi="Century Gothic"/>
        </w:rPr>
        <w:t xml:space="preserve">  BD Bentz moved to approve the 2023 SWCD Audit as presented; S/T Peila seconded.  Those present at the time of vote (BC Hussey, S/T Peila, BD Doverspike, Dunten, Davies, and Bentz</w:t>
      </w:r>
      <w:r w:rsidR="00353FE5" w:rsidRPr="00BF4E81">
        <w:rPr>
          <w:rFonts w:ascii="Century Gothic" w:hAnsi="Century Gothic"/>
        </w:rPr>
        <w:t>)</w:t>
      </w:r>
      <w:r w:rsidR="005A1A81" w:rsidRPr="00BF4E81">
        <w:rPr>
          <w:rFonts w:ascii="Century Gothic" w:hAnsi="Century Gothic"/>
        </w:rPr>
        <w:t xml:space="preserve"> were in favor and the motion was approved.</w:t>
      </w:r>
    </w:p>
    <w:p w14:paraId="58DC90DB" w14:textId="6BEDC0FB" w:rsidR="00BA66A5" w:rsidRPr="00BF4E81" w:rsidRDefault="00BA66A5" w:rsidP="00DD20CC">
      <w:pPr>
        <w:spacing w:after="0"/>
        <w:rPr>
          <w:rFonts w:ascii="Century Gothic" w:hAnsi="Century Gothic"/>
          <w:b/>
          <w:bCs/>
          <w:u w:val="single"/>
        </w:rPr>
      </w:pPr>
      <w:r w:rsidRPr="00BF4E81">
        <w:rPr>
          <w:rFonts w:ascii="Century Gothic" w:hAnsi="Century Gothic"/>
          <w:b/>
          <w:bCs/>
          <w:u w:val="single"/>
        </w:rPr>
        <w:t>Item #4</w:t>
      </w:r>
      <w:r w:rsidR="007D1B86" w:rsidRPr="00BF4E81">
        <w:rPr>
          <w:rFonts w:ascii="Century Gothic" w:hAnsi="Century Gothic"/>
          <w:b/>
          <w:bCs/>
          <w:u w:val="single"/>
        </w:rPr>
        <w:t>: Review/Approve December Financials</w:t>
      </w:r>
    </w:p>
    <w:p w14:paraId="5FC85D0F" w14:textId="160EB980" w:rsidR="0029061B" w:rsidRPr="00BF4E81" w:rsidRDefault="00DD20CC" w:rsidP="00DD20CC">
      <w:pPr>
        <w:spacing w:after="0"/>
        <w:rPr>
          <w:rFonts w:ascii="Century Gothic" w:hAnsi="Century Gothic"/>
        </w:rPr>
      </w:pPr>
      <w:r w:rsidRPr="00BF4E81">
        <w:rPr>
          <w:rFonts w:ascii="Century Gothic" w:hAnsi="Century Gothic"/>
        </w:rPr>
        <w:t xml:space="preserve">DM Kesling had sent out meeting materials via email to the board of directors.  He advised </w:t>
      </w:r>
      <w:r w:rsidR="00472AE6" w:rsidRPr="00BF4E81">
        <w:rPr>
          <w:rFonts w:ascii="Century Gothic" w:hAnsi="Century Gothic"/>
        </w:rPr>
        <w:t xml:space="preserve">since then </w:t>
      </w:r>
      <w:r w:rsidRPr="00BF4E81">
        <w:rPr>
          <w:rFonts w:ascii="Century Gothic" w:hAnsi="Century Gothic"/>
        </w:rPr>
        <w:t xml:space="preserve">he had added a </w:t>
      </w:r>
      <w:r w:rsidR="0029061B" w:rsidRPr="00BF4E81">
        <w:rPr>
          <w:rFonts w:ascii="Century Gothic" w:hAnsi="Century Gothic"/>
        </w:rPr>
        <w:t xml:space="preserve">profit/loss </w:t>
      </w:r>
      <w:r w:rsidRPr="00BF4E81">
        <w:rPr>
          <w:rFonts w:ascii="Century Gothic" w:hAnsi="Century Gothic"/>
        </w:rPr>
        <w:t>report to their notebooks. One profit/loss was a summary of previous months and the other was for December 2023.</w:t>
      </w:r>
      <w:r w:rsidR="0029061B" w:rsidRPr="00BF4E81">
        <w:rPr>
          <w:rFonts w:ascii="Century Gothic" w:hAnsi="Century Gothic"/>
        </w:rPr>
        <w:t xml:space="preserve"> </w:t>
      </w:r>
      <w:r w:rsidRPr="00BF4E81">
        <w:rPr>
          <w:rFonts w:ascii="Century Gothic" w:hAnsi="Century Gothic"/>
        </w:rPr>
        <w:t>There were n</w:t>
      </w:r>
      <w:r w:rsidR="008456B1" w:rsidRPr="00BF4E81">
        <w:rPr>
          <w:rFonts w:ascii="Century Gothic" w:hAnsi="Century Gothic"/>
        </w:rPr>
        <w:t xml:space="preserve">o questions. </w:t>
      </w:r>
      <w:r w:rsidRPr="00BF4E81">
        <w:rPr>
          <w:rFonts w:ascii="Century Gothic" w:hAnsi="Century Gothic"/>
        </w:rPr>
        <w:t xml:space="preserve">DM Kesling said the district is </w:t>
      </w:r>
      <w:r w:rsidR="008456B1" w:rsidRPr="00BF4E81">
        <w:rPr>
          <w:rFonts w:ascii="Century Gothic" w:hAnsi="Century Gothic"/>
        </w:rPr>
        <w:t xml:space="preserve">on track to spend more.  </w:t>
      </w:r>
      <w:r w:rsidR="009F2AB2" w:rsidRPr="00BF4E81">
        <w:rPr>
          <w:rFonts w:ascii="Century Gothic" w:hAnsi="Century Gothic"/>
        </w:rPr>
        <w:t xml:space="preserve">S/T Peila moved and BD Bentz seconded approval of the </w:t>
      </w:r>
      <w:r w:rsidR="00472AE6" w:rsidRPr="00BF4E81">
        <w:rPr>
          <w:rFonts w:ascii="Century Gothic" w:hAnsi="Century Gothic"/>
        </w:rPr>
        <w:t>financial report</w:t>
      </w:r>
      <w:r w:rsidR="009F2AB2" w:rsidRPr="00BF4E81">
        <w:rPr>
          <w:rFonts w:ascii="Century Gothic" w:hAnsi="Century Gothic"/>
        </w:rPr>
        <w:t xml:space="preserve"> as presented.  All present who were eligible to vote were in favor and the motion passed.</w:t>
      </w:r>
    </w:p>
    <w:p w14:paraId="5255D848" w14:textId="77777777" w:rsidR="00DD20CC" w:rsidRPr="00BF4E81" w:rsidRDefault="00DD20CC" w:rsidP="00DD20CC">
      <w:pPr>
        <w:spacing w:after="0"/>
        <w:rPr>
          <w:rFonts w:ascii="Century Gothic" w:hAnsi="Century Gothic"/>
          <w:b/>
          <w:bCs/>
          <w:u w:val="single"/>
        </w:rPr>
      </w:pPr>
    </w:p>
    <w:p w14:paraId="2496156F" w14:textId="5512EE89" w:rsidR="00DD20CC" w:rsidRPr="00BF4E81" w:rsidRDefault="00DD20CC" w:rsidP="00DD20CC">
      <w:pPr>
        <w:spacing w:after="0"/>
        <w:rPr>
          <w:rFonts w:ascii="Century Gothic" w:hAnsi="Century Gothic"/>
          <w:b/>
          <w:bCs/>
          <w:u w:val="single"/>
        </w:rPr>
      </w:pPr>
      <w:r w:rsidRPr="00BF4E81">
        <w:rPr>
          <w:rFonts w:ascii="Century Gothic" w:hAnsi="Century Gothic"/>
          <w:b/>
          <w:bCs/>
          <w:u w:val="single"/>
        </w:rPr>
        <w:t>Item #5: Review/Approve December Meeting Minutes</w:t>
      </w:r>
    </w:p>
    <w:p w14:paraId="7ECF2E21" w14:textId="329B4C85" w:rsidR="00DD20CC" w:rsidRPr="00BF4E81" w:rsidRDefault="00DD20CC" w:rsidP="00472AE6">
      <w:pPr>
        <w:rPr>
          <w:rFonts w:ascii="Century Gothic" w:hAnsi="Century Gothic"/>
        </w:rPr>
      </w:pPr>
      <w:r w:rsidRPr="00BF4E81">
        <w:rPr>
          <w:rFonts w:ascii="Century Gothic" w:hAnsi="Century Gothic"/>
        </w:rPr>
        <w:t>AA Pearson took notes at the previous meeting and the</w:t>
      </w:r>
      <w:r w:rsidR="00472AE6" w:rsidRPr="00BF4E81">
        <w:rPr>
          <w:rFonts w:ascii="Century Gothic" w:hAnsi="Century Gothic"/>
        </w:rPr>
        <w:t xml:space="preserve"> created minutes</w:t>
      </w:r>
      <w:r w:rsidRPr="00BF4E81">
        <w:rPr>
          <w:rFonts w:ascii="Century Gothic" w:hAnsi="Century Gothic"/>
        </w:rPr>
        <w:t xml:space="preserve">; DM Kesling reviewed the minutes and sent them to the board of directors earlier in the month.  The office did not receive any comments regarding corrections or additions.  </w:t>
      </w:r>
    </w:p>
    <w:p w14:paraId="2546BB60" w14:textId="6789F57B" w:rsidR="00DD20CC" w:rsidRPr="00BF4E81" w:rsidRDefault="00DD20CC" w:rsidP="00472AE6">
      <w:pPr>
        <w:rPr>
          <w:rFonts w:ascii="Century Gothic" w:hAnsi="Century Gothic"/>
        </w:rPr>
      </w:pPr>
      <w:r w:rsidRPr="00BF4E81">
        <w:rPr>
          <w:rFonts w:ascii="Century Gothic" w:hAnsi="Century Gothic"/>
        </w:rPr>
        <w:t xml:space="preserve">BD Doverspike asked the DM if he knew what interest rate the district was receiving through the LGIP?  DM Kesling said that he has been checking but the district is in the first month of participation.  An LGIP is not </w:t>
      </w:r>
      <w:r w:rsidR="003E3819" w:rsidRPr="00BF4E81">
        <w:rPr>
          <w:rFonts w:ascii="Century Gothic" w:hAnsi="Century Gothic"/>
        </w:rPr>
        <w:t>like</w:t>
      </w:r>
      <w:r w:rsidRPr="00BF4E81">
        <w:rPr>
          <w:rFonts w:ascii="Century Gothic" w:hAnsi="Century Gothic"/>
        </w:rPr>
        <w:t xml:space="preserve"> a stock market where the interest changes daily.  He said he would report to the board when he </w:t>
      </w:r>
      <w:r w:rsidR="003E3819" w:rsidRPr="00BF4E81">
        <w:rPr>
          <w:rFonts w:ascii="Century Gothic" w:hAnsi="Century Gothic"/>
        </w:rPr>
        <w:t>has information to present</w:t>
      </w:r>
      <w:r w:rsidRPr="00BF4E81">
        <w:rPr>
          <w:rFonts w:ascii="Century Gothic" w:hAnsi="Century Gothic"/>
        </w:rPr>
        <w:t>.</w:t>
      </w:r>
    </w:p>
    <w:p w14:paraId="64B509C2" w14:textId="1DDE313E" w:rsidR="00DD20CC" w:rsidRPr="00BF4E81" w:rsidRDefault="003646E1" w:rsidP="00C7424A">
      <w:pPr>
        <w:rPr>
          <w:rFonts w:ascii="Century Gothic" w:hAnsi="Century Gothic"/>
        </w:rPr>
      </w:pPr>
      <w:r w:rsidRPr="00BF4E81">
        <w:rPr>
          <w:rFonts w:ascii="Century Gothic" w:hAnsi="Century Gothic"/>
        </w:rPr>
        <w:t>BD Doverspike moved and S/T Peila seconded approval of the meeting minutes as presented.  All present who were eligible to vote were in favor and the motion passed.</w:t>
      </w:r>
    </w:p>
    <w:p w14:paraId="5B84830E" w14:textId="076E335E" w:rsidR="008456B1" w:rsidRPr="00BF4E81" w:rsidRDefault="000F3E3D" w:rsidP="00126EF2">
      <w:pPr>
        <w:spacing w:after="0"/>
        <w:rPr>
          <w:rFonts w:ascii="Century Gothic" w:hAnsi="Century Gothic"/>
          <w:b/>
          <w:bCs/>
          <w:u w:val="single"/>
        </w:rPr>
      </w:pPr>
      <w:r w:rsidRPr="00BF4E81">
        <w:rPr>
          <w:rFonts w:ascii="Century Gothic" w:hAnsi="Century Gothic"/>
          <w:b/>
          <w:bCs/>
          <w:u w:val="single"/>
        </w:rPr>
        <w:t xml:space="preserve">Item </w:t>
      </w:r>
      <w:r w:rsidR="00F14B82" w:rsidRPr="00BF4E81">
        <w:rPr>
          <w:rFonts w:ascii="Century Gothic" w:hAnsi="Century Gothic"/>
          <w:b/>
          <w:bCs/>
          <w:u w:val="single"/>
        </w:rPr>
        <w:t>#6</w:t>
      </w:r>
      <w:r w:rsidRPr="00BF4E81">
        <w:rPr>
          <w:rFonts w:ascii="Century Gothic" w:hAnsi="Century Gothic"/>
          <w:b/>
          <w:bCs/>
          <w:u w:val="single"/>
        </w:rPr>
        <w:t>: Grant and Budget</w:t>
      </w:r>
      <w:r w:rsidR="00F14B82" w:rsidRPr="00BF4E81">
        <w:rPr>
          <w:rFonts w:ascii="Century Gothic" w:hAnsi="Century Gothic"/>
          <w:b/>
          <w:bCs/>
          <w:u w:val="single"/>
        </w:rPr>
        <w:t xml:space="preserve"> </w:t>
      </w:r>
      <w:r w:rsidRPr="00BF4E81">
        <w:rPr>
          <w:rFonts w:ascii="Century Gothic" w:hAnsi="Century Gothic"/>
          <w:b/>
          <w:bCs/>
          <w:u w:val="single"/>
        </w:rPr>
        <w:t>U</w:t>
      </w:r>
      <w:r w:rsidR="00F14B82" w:rsidRPr="00BF4E81">
        <w:rPr>
          <w:rFonts w:ascii="Century Gothic" w:hAnsi="Century Gothic"/>
          <w:b/>
          <w:bCs/>
          <w:u w:val="single"/>
        </w:rPr>
        <w:t>pdate</w:t>
      </w:r>
    </w:p>
    <w:p w14:paraId="7006817B" w14:textId="46C53DC8" w:rsidR="000F3E3D" w:rsidRPr="00BF4E81" w:rsidRDefault="000F3E3D" w:rsidP="00126EF2">
      <w:pPr>
        <w:spacing w:after="0"/>
        <w:rPr>
          <w:rFonts w:ascii="Century Gothic" w:hAnsi="Century Gothic"/>
        </w:rPr>
      </w:pPr>
      <w:r w:rsidRPr="00BF4E81">
        <w:rPr>
          <w:rFonts w:ascii="Century Gothic" w:hAnsi="Century Gothic"/>
        </w:rPr>
        <w:t xml:space="preserve">DM Kesling described the report, which includes information on open and closed grants. He offered to go line by line or just provide the highlights (one director requested highlights).  </w:t>
      </w:r>
      <w:r w:rsidR="00E466AA" w:rsidRPr="00BF4E81">
        <w:rPr>
          <w:rFonts w:ascii="Century Gothic" w:hAnsi="Century Gothic"/>
        </w:rPr>
        <w:t>DM Kesling went through the report.</w:t>
      </w:r>
    </w:p>
    <w:p w14:paraId="2942170D" w14:textId="77777777" w:rsidR="00126EF2" w:rsidRPr="00BF4E81" w:rsidRDefault="00126EF2" w:rsidP="00126EF2">
      <w:pPr>
        <w:spacing w:after="0"/>
        <w:rPr>
          <w:rFonts w:ascii="Century Gothic" w:hAnsi="Century Gothic"/>
        </w:rPr>
      </w:pPr>
    </w:p>
    <w:p w14:paraId="6E6AE231" w14:textId="79F995DC" w:rsidR="00ED1754" w:rsidRPr="00BF4E81" w:rsidRDefault="000F3E3D" w:rsidP="00C7424A">
      <w:pPr>
        <w:rPr>
          <w:rFonts w:ascii="Century Gothic" w:hAnsi="Century Gothic"/>
        </w:rPr>
      </w:pPr>
      <w:r w:rsidRPr="00BF4E81">
        <w:rPr>
          <w:rFonts w:ascii="Century Gothic" w:hAnsi="Century Gothic"/>
        </w:rPr>
        <w:t>The report</w:t>
      </w:r>
      <w:r w:rsidR="00ED1754" w:rsidRPr="00BF4E81">
        <w:rPr>
          <w:rFonts w:ascii="Century Gothic" w:hAnsi="Century Gothic"/>
        </w:rPr>
        <w:t xml:space="preserve"> </w:t>
      </w:r>
      <w:r w:rsidRPr="00BF4E81">
        <w:rPr>
          <w:rFonts w:ascii="Century Gothic" w:hAnsi="Century Gothic"/>
        </w:rPr>
        <w:t>did not</w:t>
      </w:r>
      <w:r w:rsidR="00ED1754" w:rsidRPr="00BF4E81">
        <w:rPr>
          <w:rFonts w:ascii="Century Gothic" w:hAnsi="Century Gothic"/>
        </w:rPr>
        <w:t xml:space="preserve"> cover continued funding </w:t>
      </w:r>
      <w:r w:rsidR="00E466AA" w:rsidRPr="00BF4E81">
        <w:rPr>
          <w:rFonts w:ascii="Century Gothic" w:hAnsi="Century Gothic"/>
        </w:rPr>
        <w:t>like</w:t>
      </w:r>
      <w:r w:rsidR="00ED1754" w:rsidRPr="00BF4E81">
        <w:rPr>
          <w:rFonts w:ascii="Century Gothic" w:hAnsi="Century Gothic"/>
        </w:rPr>
        <w:t xml:space="preserve"> SONEC and Pheasants Forever, </w:t>
      </w:r>
      <w:r w:rsidRPr="00BF4E81">
        <w:rPr>
          <w:rFonts w:ascii="Century Gothic" w:hAnsi="Century Gothic"/>
        </w:rPr>
        <w:t xml:space="preserve">and a </w:t>
      </w:r>
      <w:r w:rsidR="00E466AA" w:rsidRPr="00BF4E81">
        <w:rPr>
          <w:rFonts w:ascii="Century Gothic" w:hAnsi="Century Gothic"/>
        </w:rPr>
        <w:t>three-year</w:t>
      </w:r>
      <w:r w:rsidRPr="00BF4E81">
        <w:rPr>
          <w:rFonts w:ascii="Century Gothic" w:hAnsi="Century Gothic"/>
        </w:rPr>
        <w:t xml:space="preserve"> agreement </w:t>
      </w:r>
      <w:r w:rsidR="006C249D" w:rsidRPr="00BF4E81">
        <w:rPr>
          <w:rFonts w:ascii="Century Gothic" w:hAnsi="Century Gothic"/>
        </w:rPr>
        <w:t>with</w:t>
      </w:r>
      <w:r w:rsidR="00ED1754" w:rsidRPr="00BF4E81">
        <w:rPr>
          <w:rFonts w:ascii="Century Gothic" w:hAnsi="Century Gothic"/>
        </w:rPr>
        <w:t xml:space="preserve"> </w:t>
      </w:r>
      <w:r w:rsidRPr="00BF4E81">
        <w:rPr>
          <w:rFonts w:ascii="Century Gothic" w:hAnsi="Century Gothic"/>
        </w:rPr>
        <w:t xml:space="preserve">the </w:t>
      </w:r>
      <w:r w:rsidR="00ED1754" w:rsidRPr="00BF4E81">
        <w:rPr>
          <w:rFonts w:ascii="Century Gothic" w:hAnsi="Century Gothic"/>
        </w:rPr>
        <w:t>BLM</w:t>
      </w:r>
      <w:r w:rsidR="00126EF2" w:rsidRPr="00BF4E81">
        <w:rPr>
          <w:rFonts w:ascii="Century Gothic" w:hAnsi="Century Gothic"/>
        </w:rPr>
        <w:t>.  This is due to how those agencies pay</w:t>
      </w:r>
      <w:r w:rsidR="00E466AA" w:rsidRPr="00BF4E81">
        <w:rPr>
          <w:rFonts w:ascii="Century Gothic" w:hAnsi="Century Gothic"/>
        </w:rPr>
        <w:t xml:space="preserve"> annually</w:t>
      </w:r>
      <w:r w:rsidR="00126EF2" w:rsidRPr="00BF4E81">
        <w:rPr>
          <w:rFonts w:ascii="Century Gothic" w:hAnsi="Century Gothic"/>
        </w:rPr>
        <w:t>.</w:t>
      </w:r>
    </w:p>
    <w:p w14:paraId="6823D147" w14:textId="0B357531" w:rsidR="00ED1754" w:rsidRPr="00BF4E81" w:rsidRDefault="00126EF2" w:rsidP="00C7424A">
      <w:pPr>
        <w:rPr>
          <w:rFonts w:ascii="Century Gothic" w:hAnsi="Century Gothic"/>
        </w:rPr>
      </w:pPr>
      <w:r w:rsidRPr="00BF4E81">
        <w:rPr>
          <w:rFonts w:ascii="Century Gothic" w:hAnsi="Century Gothic"/>
        </w:rPr>
        <w:t xml:space="preserve">The </w:t>
      </w:r>
      <w:r w:rsidR="00ED1754" w:rsidRPr="00BF4E81">
        <w:rPr>
          <w:rFonts w:ascii="Century Gothic" w:hAnsi="Century Gothic"/>
        </w:rPr>
        <w:t>Admin</w:t>
      </w:r>
      <w:r w:rsidRPr="00BF4E81">
        <w:rPr>
          <w:rFonts w:ascii="Century Gothic" w:hAnsi="Century Gothic"/>
        </w:rPr>
        <w:t xml:space="preserve"> fund currently</w:t>
      </w:r>
      <w:r w:rsidR="00ED1754" w:rsidRPr="00BF4E81">
        <w:rPr>
          <w:rFonts w:ascii="Century Gothic" w:hAnsi="Century Gothic"/>
        </w:rPr>
        <w:t xml:space="preserve"> has only been used for bonuses, admin email, website</w:t>
      </w:r>
      <w:r w:rsidR="00E466AA" w:rsidRPr="00BF4E81">
        <w:rPr>
          <w:rFonts w:ascii="Century Gothic" w:hAnsi="Century Gothic"/>
        </w:rPr>
        <w:t xml:space="preserve"> not salary</w:t>
      </w:r>
      <w:r w:rsidR="00ED1754" w:rsidRPr="00BF4E81">
        <w:rPr>
          <w:rFonts w:ascii="Century Gothic" w:hAnsi="Century Gothic"/>
        </w:rPr>
        <w:t>.</w:t>
      </w:r>
    </w:p>
    <w:p w14:paraId="697DDC0A" w14:textId="2C4270BF" w:rsidR="00ED1754" w:rsidRPr="00BF4E81" w:rsidRDefault="00126EF2" w:rsidP="00C7424A">
      <w:pPr>
        <w:rPr>
          <w:rFonts w:ascii="Century Gothic" w:hAnsi="Century Gothic"/>
        </w:rPr>
      </w:pPr>
      <w:r w:rsidRPr="00BF4E81">
        <w:rPr>
          <w:rFonts w:ascii="Century Gothic" w:hAnsi="Century Gothic"/>
        </w:rPr>
        <w:t xml:space="preserve">S/T Peila asked about how funding through CWMA is processed. The DM said the CWMA pays the coordinator (Goss) for his time; reporting has just been completed.  The CWMA board will then approve the DM moving funds into the </w:t>
      </w:r>
      <w:r w:rsidR="00ED1754" w:rsidRPr="00BF4E81">
        <w:rPr>
          <w:rFonts w:ascii="Century Gothic" w:hAnsi="Century Gothic"/>
        </w:rPr>
        <w:t>CWMA admin.</w:t>
      </w:r>
    </w:p>
    <w:p w14:paraId="3A956D14" w14:textId="2C711DD5" w:rsidR="0091656D" w:rsidRPr="00BF4E81" w:rsidRDefault="0091656D" w:rsidP="00C7424A">
      <w:pPr>
        <w:rPr>
          <w:rFonts w:ascii="Century Gothic" w:hAnsi="Century Gothic"/>
        </w:rPr>
      </w:pPr>
      <w:r w:rsidRPr="00BF4E81">
        <w:rPr>
          <w:rFonts w:ascii="Century Gothic" w:hAnsi="Century Gothic"/>
        </w:rPr>
        <w:t xml:space="preserve">This </w:t>
      </w:r>
      <w:r w:rsidR="00126EF2" w:rsidRPr="00BF4E81">
        <w:rPr>
          <w:rFonts w:ascii="Century Gothic" w:hAnsi="Century Gothic"/>
        </w:rPr>
        <w:t xml:space="preserve">was presented as an </w:t>
      </w:r>
      <w:r w:rsidR="00532EEC" w:rsidRPr="00BF4E81">
        <w:rPr>
          <w:rFonts w:ascii="Century Gothic" w:hAnsi="Century Gothic"/>
        </w:rPr>
        <w:t>update;</w:t>
      </w:r>
      <w:r w:rsidRPr="00BF4E81">
        <w:rPr>
          <w:rFonts w:ascii="Century Gothic" w:hAnsi="Century Gothic"/>
        </w:rPr>
        <w:t xml:space="preserve"> </w:t>
      </w:r>
      <w:r w:rsidR="006C249D" w:rsidRPr="00BF4E81">
        <w:rPr>
          <w:rFonts w:ascii="Century Gothic" w:hAnsi="Century Gothic"/>
        </w:rPr>
        <w:t>no action</w:t>
      </w:r>
      <w:r w:rsidR="00126EF2" w:rsidRPr="00BF4E81">
        <w:rPr>
          <w:rFonts w:ascii="Century Gothic" w:hAnsi="Century Gothic"/>
        </w:rPr>
        <w:t xml:space="preserve"> was</w:t>
      </w:r>
      <w:r w:rsidRPr="00BF4E81">
        <w:rPr>
          <w:rFonts w:ascii="Century Gothic" w:hAnsi="Century Gothic"/>
        </w:rPr>
        <w:t xml:space="preserve"> </w:t>
      </w:r>
      <w:r w:rsidR="00126EF2" w:rsidRPr="00BF4E81">
        <w:rPr>
          <w:rFonts w:ascii="Century Gothic" w:hAnsi="Century Gothic"/>
        </w:rPr>
        <w:t>required.</w:t>
      </w:r>
    </w:p>
    <w:p w14:paraId="773D219F" w14:textId="29379C5C" w:rsidR="00681F80" w:rsidRPr="00BF4E81" w:rsidRDefault="00BE3B8A" w:rsidP="00BE3B8A">
      <w:pPr>
        <w:spacing w:after="0"/>
        <w:rPr>
          <w:rFonts w:ascii="Century Gothic" w:hAnsi="Century Gothic"/>
          <w:b/>
          <w:bCs/>
          <w:u w:val="single"/>
        </w:rPr>
      </w:pPr>
      <w:r w:rsidRPr="00BF4E81">
        <w:rPr>
          <w:rFonts w:ascii="Century Gothic" w:hAnsi="Century Gothic"/>
          <w:b/>
          <w:bCs/>
          <w:u w:val="single"/>
        </w:rPr>
        <w:t xml:space="preserve">Item </w:t>
      </w:r>
      <w:r w:rsidR="00681F80" w:rsidRPr="00BF4E81">
        <w:rPr>
          <w:rFonts w:ascii="Century Gothic" w:hAnsi="Century Gothic"/>
          <w:b/>
          <w:bCs/>
          <w:u w:val="single"/>
        </w:rPr>
        <w:t>#7</w:t>
      </w:r>
      <w:r w:rsidRPr="00BF4E81">
        <w:rPr>
          <w:rFonts w:ascii="Century Gothic" w:hAnsi="Century Gothic"/>
          <w:b/>
          <w:bCs/>
          <w:u w:val="single"/>
        </w:rPr>
        <w:t>: Review/Approve Purchase of a Security System</w:t>
      </w:r>
      <w:r w:rsidR="00681F80" w:rsidRPr="00BF4E81">
        <w:rPr>
          <w:rFonts w:ascii="Century Gothic" w:hAnsi="Century Gothic"/>
          <w:b/>
          <w:bCs/>
          <w:u w:val="single"/>
        </w:rPr>
        <w:t xml:space="preserve"> </w:t>
      </w:r>
    </w:p>
    <w:p w14:paraId="0FA6FFE4" w14:textId="576FF6F5" w:rsidR="00BE3B8A" w:rsidRPr="00BF4E81" w:rsidRDefault="00BE3B8A" w:rsidP="00BE3B8A">
      <w:pPr>
        <w:spacing w:after="0"/>
        <w:rPr>
          <w:rFonts w:ascii="Century Gothic" w:hAnsi="Century Gothic"/>
        </w:rPr>
      </w:pPr>
      <w:r w:rsidRPr="00BF4E81">
        <w:rPr>
          <w:rFonts w:ascii="Century Gothic" w:hAnsi="Century Gothic"/>
        </w:rPr>
        <w:t xml:space="preserve">The director notebooks included a spread sheet of different security systems available, with general quotes from businesses.  The DM recommended proceeding through </w:t>
      </w:r>
      <w:r w:rsidRPr="00BF4E81">
        <w:rPr>
          <w:rFonts w:ascii="Century Gothic" w:hAnsi="Century Gothic"/>
        </w:rPr>
        <w:lastRenderedPageBreak/>
        <w:t>Oregon Data System (ODS)</w:t>
      </w:r>
      <w:r w:rsidR="005A48B0" w:rsidRPr="00BF4E81">
        <w:rPr>
          <w:rFonts w:ascii="Century Gothic" w:hAnsi="Century Gothic"/>
        </w:rPr>
        <w:t xml:space="preserve"> </w:t>
      </w:r>
      <w:r w:rsidRPr="00BF4E81">
        <w:rPr>
          <w:rFonts w:ascii="Century Gothic" w:hAnsi="Century Gothic"/>
        </w:rPr>
        <w:t>as it is local and available to troubleshoot if necessary.  While it is more expensive</w:t>
      </w:r>
      <w:r w:rsidR="005A48B0" w:rsidRPr="00BF4E81">
        <w:rPr>
          <w:rFonts w:ascii="Century Gothic" w:hAnsi="Century Gothic"/>
        </w:rPr>
        <w:t xml:space="preserve">, </w:t>
      </w:r>
      <w:r w:rsidRPr="00BF4E81">
        <w:rPr>
          <w:rFonts w:ascii="Century Gothic" w:hAnsi="Century Gothic"/>
        </w:rPr>
        <w:t>it does come with</w:t>
      </w:r>
      <w:r w:rsidR="00E466AA" w:rsidRPr="00BF4E81">
        <w:rPr>
          <w:rFonts w:ascii="Century Gothic" w:hAnsi="Century Gothic"/>
        </w:rPr>
        <w:t xml:space="preserve"> more</w:t>
      </w:r>
      <w:r w:rsidRPr="00BF4E81">
        <w:rPr>
          <w:rFonts w:ascii="Century Gothic" w:hAnsi="Century Gothic"/>
        </w:rPr>
        <w:t xml:space="preserve"> benefits.  </w:t>
      </w:r>
    </w:p>
    <w:p w14:paraId="5E7248A8" w14:textId="77777777" w:rsidR="00BE3B8A" w:rsidRPr="00BF4E81" w:rsidRDefault="00BE3B8A" w:rsidP="00BE3B8A">
      <w:pPr>
        <w:spacing w:after="0"/>
        <w:rPr>
          <w:rFonts w:ascii="Century Gothic" w:hAnsi="Century Gothic"/>
        </w:rPr>
      </w:pPr>
    </w:p>
    <w:p w14:paraId="298AF442" w14:textId="7161DD88" w:rsidR="00B9784F" w:rsidRPr="00BF4E81" w:rsidRDefault="00BE3B8A" w:rsidP="00C7424A">
      <w:pPr>
        <w:rPr>
          <w:rFonts w:ascii="Century Gothic" w:hAnsi="Century Gothic"/>
        </w:rPr>
      </w:pPr>
      <w:r w:rsidRPr="00BF4E81">
        <w:rPr>
          <w:rFonts w:ascii="Century Gothic" w:hAnsi="Century Gothic"/>
        </w:rPr>
        <w:t xml:space="preserve">BD </w:t>
      </w:r>
      <w:r w:rsidR="0018703B" w:rsidRPr="00BF4E81">
        <w:rPr>
          <w:rFonts w:ascii="Century Gothic" w:hAnsi="Century Gothic"/>
        </w:rPr>
        <w:t xml:space="preserve">Bentz </w:t>
      </w:r>
      <w:r w:rsidR="006C249D" w:rsidRPr="00BF4E81">
        <w:rPr>
          <w:rFonts w:ascii="Century Gothic" w:hAnsi="Century Gothic"/>
        </w:rPr>
        <w:t>agreed</w:t>
      </w:r>
      <w:r w:rsidR="0018703B" w:rsidRPr="00BF4E81">
        <w:rPr>
          <w:rFonts w:ascii="Century Gothic" w:hAnsi="Century Gothic"/>
        </w:rPr>
        <w:t xml:space="preserve"> </w:t>
      </w:r>
      <w:r w:rsidRPr="00BF4E81">
        <w:rPr>
          <w:rFonts w:ascii="Century Gothic" w:hAnsi="Century Gothic"/>
        </w:rPr>
        <w:t>that</w:t>
      </w:r>
      <w:r w:rsidR="0018703B" w:rsidRPr="00BF4E81">
        <w:rPr>
          <w:rFonts w:ascii="Century Gothic" w:hAnsi="Century Gothic"/>
        </w:rPr>
        <w:t xml:space="preserve"> ODS is worth it; </w:t>
      </w:r>
      <w:r w:rsidRPr="00BF4E81">
        <w:rPr>
          <w:rFonts w:ascii="Century Gothic" w:hAnsi="Century Gothic"/>
        </w:rPr>
        <w:t xml:space="preserve">BD Doverspike agreed that </w:t>
      </w:r>
      <w:r w:rsidR="0018703B" w:rsidRPr="00BF4E81">
        <w:rPr>
          <w:rFonts w:ascii="Century Gothic" w:hAnsi="Century Gothic"/>
        </w:rPr>
        <w:t>it is good to have a local business.</w:t>
      </w:r>
      <w:r w:rsidRPr="00BF4E81">
        <w:rPr>
          <w:rFonts w:ascii="Century Gothic" w:hAnsi="Century Gothic"/>
        </w:rPr>
        <w:t xml:space="preserve"> There were no further questions.  BD Doverspike said, “</w:t>
      </w:r>
      <w:r w:rsidR="0018703B" w:rsidRPr="00BF4E81">
        <w:rPr>
          <w:rFonts w:ascii="Century Gothic" w:hAnsi="Century Gothic"/>
        </w:rPr>
        <w:t>Do what you need to do.”  There was no vote</w:t>
      </w:r>
      <w:r w:rsidRPr="00BF4E81">
        <w:rPr>
          <w:rFonts w:ascii="Century Gothic" w:hAnsi="Century Gothic"/>
        </w:rPr>
        <w:t>, but a general consensus approval was given</w:t>
      </w:r>
      <w:r w:rsidR="0018703B" w:rsidRPr="00BF4E81">
        <w:rPr>
          <w:rFonts w:ascii="Century Gothic" w:hAnsi="Century Gothic"/>
        </w:rPr>
        <w:t xml:space="preserve">.  </w:t>
      </w:r>
    </w:p>
    <w:p w14:paraId="29407FA2" w14:textId="688B227A" w:rsidR="00B9784F" w:rsidRPr="00BF4E81" w:rsidRDefault="00B9784F" w:rsidP="005A48B0">
      <w:pPr>
        <w:spacing w:after="0"/>
        <w:rPr>
          <w:rFonts w:ascii="Century Gothic" w:hAnsi="Century Gothic"/>
          <w:b/>
          <w:bCs/>
          <w:u w:val="single"/>
        </w:rPr>
      </w:pPr>
      <w:r w:rsidRPr="00BF4E81">
        <w:rPr>
          <w:rFonts w:ascii="Century Gothic" w:hAnsi="Century Gothic"/>
          <w:b/>
          <w:bCs/>
          <w:u w:val="single"/>
        </w:rPr>
        <w:t>Item #8</w:t>
      </w:r>
      <w:r w:rsidR="00B50986" w:rsidRPr="00BF4E81">
        <w:rPr>
          <w:rFonts w:ascii="Century Gothic" w:hAnsi="Century Gothic"/>
          <w:b/>
          <w:bCs/>
          <w:u w:val="single"/>
        </w:rPr>
        <w:t>:  Approval of HC-42 SSP</w:t>
      </w:r>
    </w:p>
    <w:p w14:paraId="0AA1FE7C" w14:textId="69ECC26F" w:rsidR="00B9784F" w:rsidRPr="00BF4E81" w:rsidRDefault="00B50986" w:rsidP="005A48B0">
      <w:pPr>
        <w:spacing w:after="0"/>
        <w:rPr>
          <w:rFonts w:ascii="Century Gothic" w:hAnsi="Century Gothic"/>
        </w:rPr>
      </w:pPr>
      <w:r w:rsidRPr="00BF4E81">
        <w:rPr>
          <w:rFonts w:ascii="Century Gothic" w:hAnsi="Century Gothic"/>
        </w:rPr>
        <w:t xml:space="preserve">DM Kesling said that RB Mack has </w:t>
      </w:r>
      <w:r w:rsidR="00B9784F" w:rsidRPr="00BF4E81">
        <w:rPr>
          <w:rFonts w:ascii="Century Gothic" w:hAnsi="Century Gothic"/>
        </w:rPr>
        <w:t>submitted her first HC</w:t>
      </w:r>
      <w:r w:rsidRPr="00BF4E81">
        <w:rPr>
          <w:rFonts w:ascii="Century Gothic" w:hAnsi="Century Gothic"/>
        </w:rPr>
        <w:t xml:space="preserve">, which means there are twenty-five total SSPs for Harney County.  The meeting materials for this included a letter from the </w:t>
      </w:r>
      <w:r w:rsidR="00E13404" w:rsidRPr="00BF4E81">
        <w:rPr>
          <w:rFonts w:ascii="Century Gothic" w:hAnsi="Century Gothic"/>
        </w:rPr>
        <w:t>US</w:t>
      </w:r>
      <w:r w:rsidRPr="00BF4E81">
        <w:rPr>
          <w:rFonts w:ascii="Century Gothic" w:hAnsi="Century Gothic"/>
        </w:rPr>
        <w:t xml:space="preserve"> Fish and Wildlife and then the SSP</w:t>
      </w:r>
      <w:r w:rsidR="00E13404" w:rsidRPr="00BF4E81">
        <w:rPr>
          <w:rFonts w:ascii="Century Gothic" w:hAnsi="Century Gothic"/>
        </w:rPr>
        <w:t xml:space="preserve"> summary</w:t>
      </w:r>
      <w:r w:rsidR="007A6B68" w:rsidRPr="00BF4E81">
        <w:rPr>
          <w:rFonts w:ascii="Century Gothic" w:hAnsi="Century Gothic"/>
        </w:rPr>
        <w:t xml:space="preserve">.  DM Kesling explained the letter indicating the property is enrolled and regarding “take” allocation for Harney County.  The take </w:t>
      </w:r>
      <w:r w:rsidR="004E13AA" w:rsidRPr="00BF4E81">
        <w:rPr>
          <w:rFonts w:ascii="Century Gothic" w:hAnsi="Century Gothic"/>
        </w:rPr>
        <w:t xml:space="preserve">protects </w:t>
      </w:r>
      <w:r w:rsidR="00B9784F" w:rsidRPr="00BF4E81">
        <w:rPr>
          <w:rFonts w:ascii="Century Gothic" w:hAnsi="Century Gothic"/>
        </w:rPr>
        <w:t xml:space="preserve">landowners if the bird is listed.  </w:t>
      </w:r>
    </w:p>
    <w:p w14:paraId="0AFC4054" w14:textId="77777777" w:rsidR="005A48B0" w:rsidRPr="00BF4E81" w:rsidRDefault="005A48B0" w:rsidP="005A48B0">
      <w:pPr>
        <w:spacing w:after="0"/>
        <w:rPr>
          <w:rFonts w:ascii="Century Gothic" w:hAnsi="Century Gothic"/>
        </w:rPr>
      </w:pPr>
    </w:p>
    <w:p w14:paraId="179D629E" w14:textId="25225304" w:rsidR="00E06C71" w:rsidRPr="00BF4E81" w:rsidRDefault="006C11A5" w:rsidP="00C7424A">
      <w:pPr>
        <w:rPr>
          <w:rFonts w:ascii="Century Gothic" w:hAnsi="Century Gothic"/>
        </w:rPr>
      </w:pPr>
      <w:r w:rsidRPr="00BF4E81">
        <w:rPr>
          <w:rFonts w:ascii="Century Gothic" w:hAnsi="Century Gothic"/>
        </w:rPr>
        <w:t>RB Mack</w:t>
      </w:r>
      <w:r w:rsidR="00E06C71" w:rsidRPr="00BF4E81">
        <w:rPr>
          <w:rFonts w:ascii="Century Gothic" w:hAnsi="Century Gothic"/>
        </w:rPr>
        <w:t xml:space="preserve"> presented information re</w:t>
      </w:r>
      <w:r w:rsidRPr="00BF4E81">
        <w:rPr>
          <w:rFonts w:ascii="Century Gothic" w:hAnsi="Century Gothic"/>
        </w:rPr>
        <w:t xml:space="preserve">garding HC-42. It encompasses </w:t>
      </w:r>
      <w:r w:rsidR="00E06C71" w:rsidRPr="00BF4E81">
        <w:rPr>
          <w:rFonts w:ascii="Century Gothic" w:hAnsi="Century Gothic"/>
        </w:rPr>
        <w:t>1</w:t>
      </w:r>
      <w:r w:rsidR="00140D69" w:rsidRPr="00BF4E81">
        <w:rPr>
          <w:rFonts w:ascii="Century Gothic" w:hAnsi="Century Gothic"/>
        </w:rPr>
        <w:t>,</w:t>
      </w:r>
      <w:r w:rsidR="00E06C71" w:rsidRPr="00BF4E81">
        <w:rPr>
          <w:rFonts w:ascii="Century Gothic" w:hAnsi="Century Gothic"/>
        </w:rPr>
        <w:t>422 acres</w:t>
      </w:r>
      <w:r w:rsidRPr="00BF4E81">
        <w:rPr>
          <w:rFonts w:ascii="Century Gothic" w:hAnsi="Century Gothic"/>
        </w:rPr>
        <w:t xml:space="preserve"> and consists three</w:t>
      </w:r>
      <w:r w:rsidR="00E06C71" w:rsidRPr="00BF4E81">
        <w:rPr>
          <w:rFonts w:ascii="Century Gothic" w:hAnsi="Century Gothic"/>
        </w:rPr>
        <w:t xml:space="preserve"> different pastures (</w:t>
      </w:r>
      <w:r w:rsidR="006C249D" w:rsidRPr="00BF4E81">
        <w:rPr>
          <w:rFonts w:ascii="Century Gothic" w:hAnsi="Century Gothic"/>
        </w:rPr>
        <w:t>descriptions</w:t>
      </w:r>
      <w:r w:rsidR="00E06C71" w:rsidRPr="00BF4E81">
        <w:rPr>
          <w:rFonts w:ascii="Century Gothic" w:hAnsi="Century Gothic"/>
        </w:rPr>
        <w:t xml:space="preserve"> </w:t>
      </w:r>
      <w:r w:rsidRPr="00BF4E81">
        <w:rPr>
          <w:rFonts w:ascii="Century Gothic" w:hAnsi="Century Gothic"/>
        </w:rPr>
        <w:t xml:space="preserve">and </w:t>
      </w:r>
      <w:r w:rsidR="00E06C71" w:rsidRPr="00BF4E81">
        <w:rPr>
          <w:rFonts w:ascii="Century Gothic" w:hAnsi="Century Gothic"/>
        </w:rPr>
        <w:t>conservation measures</w:t>
      </w:r>
      <w:r w:rsidRPr="00BF4E81">
        <w:rPr>
          <w:rFonts w:ascii="Century Gothic" w:hAnsi="Century Gothic"/>
        </w:rPr>
        <w:t xml:space="preserve"> were</w:t>
      </w:r>
      <w:r w:rsidR="00E06C71" w:rsidRPr="00BF4E81">
        <w:rPr>
          <w:rFonts w:ascii="Century Gothic" w:hAnsi="Century Gothic"/>
        </w:rPr>
        <w:t xml:space="preserve"> listed</w:t>
      </w:r>
      <w:r w:rsidRPr="00BF4E81">
        <w:rPr>
          <w:rFonts w:ascii="Century Gothic" w:hAnsi="Century Gothic"/>
        </w:rPr>
        <w:t>). Recommendations include j</w:t>
      </w:r>
      <w:r w:rsidR="00E06C71" w:rsidRPr="00BF4E81">
        <w:rPr>
          <w:rFonts w:ascii="Century Gothic" w:hAnsi="Century Gothic"/>
        </w:rPr>
        <w:t>uniper removal (some</w:t>
      </w:r>
      <w:r w:rsidRPr="00BF4E81">
        <w:rPr>
          <w:rFonts w:ascii="Century Gothic" w:hAnsi="Century Gothic"/>
        </w:rPr>
        <w:t xml:space="preserve"> pastures</w:t>
      </w:r>
      <w:r w:rsidR="00E06C71" w:rsidRPr="00BF4E81">
        <w:rPr>
          <w:rFonts w:ascii="Century Gothic" w:hAnsi="Century Gothic"/>
        </w:rPr>
        <w:t xml:space="preserve"> have quite a bit of encroachment)</w:t>
      </w:r>
      <w:r w:rsidRPr="00BF4E81">
        <w:rPr>
          <w:rFonts w:ascii="Century Gothic" w:hAnsi="Century Gothic"/>
        </w:rPr>
        <w:t xml:space="preserve"> and weed treatment.  C</w:t>
      </w:r>
      <w:r w:rsidR="00E06C71" w:rsidRPr="00BF4E81">
        <w:rPr>
          <w:rFonts w:ascii="Century Gothic" w:hAnsi="Century Gothic"/>
        </w:rPr>
        <w:t xml:space="preserve">heat grass </w:t>
      </w:r>
      <w:r w:rsidR="00140D69" w:rsidRPr="00BF4E81">
        <w:rPr>
          <w:rFonts w:ascii="Century Gothic" w:hAnsi="Century Gothic"/>
        </w:rPr>
        <w:t xml:space="preserve">is </w:t>
      </w:r>
      <w:r w:rsidR="00E06C71" w:rsidRPr="00BF4E81">
        <w:rPr>
          <w:rFonts w:ascii="Century Gothic" w:hAnsi="Century Gothic"/>
        </w:rPr>
        <w:t>scattered through the pastures</w:t>
      </w:r>
      <w:r w:rsidR="00140D69" w:rsidRPr="00BF4E81">
        <w:rPr>
          <w:rFonts w:ascii="Century Gothic" w:hAnsi="Century Gothic"/>
        </w:rPr>
        <w:t>, and o</w:t>
      </w:r>
      <w:r w:rsidR="00E06C71" w:rsidRPr="00BF4E81">
        <w:rPr>
          <w:rFonts w:ascii="Century Gothic" w:hAnsi="Century Gothic"/>
        </w:rPr>
        <w:t xml:space="preserve">ne pasture </w:t>
      </w:r>
      <w:r w:rsidRPr="00BF4E81">
        <w:rPr>
          <w:rFonts w:ascii="Century Gothic" w:hAnsi="Century Gothic"/>
        </w:rPr>
        <w:t xml:space="preserve">has three </w:t>
      </w:r>
      <w:r w:rsidR="006C249D" w:rsidRPr="00BF4E81">
        <w:rPr>
          <w:rFonts w:ascii="Century Gothic" w:hAnsi="Century Gothic"/>
        </w:rPr>
        <w:t>heavy</w:t>
      </w:r>
      <w:r w:rsidR="00E06C71" w:rsidRPr="00BF4E81">
        <w:rPr>
          <w:rFonts w:ascii="Century Gothic" w:hAnsi="Century Gothic"/>
        </w:rPr>
        <w:t xml:space="preserve"> spots of medusahead.  </w:t>
      </w:r>
      <w:r w:rsidRPr="00BF4E81">
        <w:rPr>
          <w:rFonts w:ascii="Century Gothic" w:hAnsi="Century Gothic"/>
        </w:rPr>
        <w:t>Other</w:t>
      </w:r>
      <w:r w:rsidR="00E06C71" w:rsidRPr="00BF4E81">
        <w:rPr>
          <w:rFonts w:ascii="Century Gothic" w:hAnsi="Century Gothic"/>
        </w:rPr>
        <w:t xml:space="preserve"> conservation </w:t>
      </w:r>
      <w:r w:rsidRPr="00BF4E81">
        <w:rPr>
          <w:rFonts w:ascii="Century Gothic" w:hAnsi="Century Gothic"/>
        </w:rPr>
        <w:t xml:space="preserve">efforts </w:t>
      </w:r>
      <w:r w:rsidR="00140D69" w:rsidRPr="00BF4E81">
        <w:rPr>
          <w:rFonts w:ascii="Century Gothic" w:hAnsi="Century Gothic"/>
        </w:rPr>
        <w:t xml:space="preserve">include </w:t>
      </w:r>
      <w:r w:rsidR="00E06C71" w:rsidRPr="00BF4E81">
        <w:rPr>
          <w:rFonts w:ascii="Century Gothic" w:hAnsi="Century Gothic"/>
        </w:rPr>
        <w:t>escape ramp</w:t>
      </w:r>
      <w:r w:rsidR="00140D69" w:rsidRPr="00BF4E81">
        <w:rPr>
          <w:rFonts w:ascii="Century Gothic" w:hAnsi="Century Gothic"/>
        </w:rPr>
        <w:t>s</w:t>
      </w:r>
      <w:r w:rsidRPr="00BF4E81">
        <w:rPr>
          <w:rFonts w:ascii="Century Gothic" w:hAnsi="Century Gothic"/>
        </w:rPr>
        <w:t xml:space="preserve"> in troughs and markers for five miles of fence.  The</w:t>
      </w:r>
      <w:r w:rsidR="00E13404" w:rsidRPr="00BF4E81">
        <w:rPr>
          <w:rFonts w:ascii="Century Gothic" w:hAnsi="Century Gothic"/>
        </w:rPr>
        <w:t xml:space="preserve"> US </w:t>
      </w:r>
      <w:r w:rsidRPr="00BF4E81">
        <w:rPr>
          <w:rFonts w:ascii="Century Gothic" w:hAnsi="Century Gothic"/>
        </w:rPr>
        <w:t xml:space="preserve">Fish and </w:t>
      </w:r>
      <w:r w:rsidR="00E06C71" w:rsidRPr="00BF4E81">
        <w:rPr>
          <w:rFonts w:ascii="Century Gothic" w:hAnsi="Century Gothic"/>
        </w:rPr>
        <w:t xml:space="preserve">Wildlife </w:t>
      </w:r>
      <w:r w:rsidR="00140D69" w:rsidRPr="00BF4E81">
        <w:rPr>
          <w:rFonts w:ascii="Century Gothic" w:hAnsi="Century Gothic"/>
        </w:rPr>
        <w:t>has</w:t>
      </w:r>
      <w:r w:rsidR="00E06C71" w:rsidRPr="00BF4E81">
        <w:rPr>
          <w:rFonts w:ascii="Century Gothic" w:hAnsi="Century Gothic"/>
        </w:rPr>
        <w:t xml:space="preserve"> approved; </w:t>
      </w:r>
      <w:r w:rsidRPr="00BF4E81">
        <w:rPr>
          <w:rFonts w:ascii="Century Gothic" w:hAnsi="Century Gothic"/>
        </w:rPr>
        <w:t>the landowner has agreed; now the board needs to ad</w:t>
      </w:r>
      <w:r w:rsidR="00E06C71" w:rsidRPr="00BF4E81">
        <w:rPr>
          <w:rFonts w:ascii="Century Gothic" w:hAnsi="Century Gothic"/>
        </w:rPr>
        <w:t xml:space="preserve">opt the land into the program.  </w:t>
      </w:r>
    </w:p>
    <w:p w14:paraId="0548CF78" w14:textId="5405DF0F" w:rsidR="00E06C71" w:rsidRPr="00BF4E81" w:rsidRDefault="00E06C71" w:rsidP="00C7424A">
      <w:pPr>
        <w:rPr>
          <w:rFonts w:ascii="Century Gothic" w:hAnsi="Century Gothic"/>
        </w:rPr>
      </w:pPr>
      <w:r w:rsidRPr="00BF4E81">
        <w:rPr>
          <w:rFonts w:ascii="Century Gothic" w:hAnsi="Century Gothic"/>
        </w:rPr>
        <w:t xml:space="preserve">Somewhere during this presentation </w:t>
      </w:r>
      <w:r w:rsidR="00E13404" w:rsidRPr="00BF4E81">
        <w:rPr>
          <w:rFonts w:ascii="Century Gothic" w:hAnsi="Century Gothic"/>
        </w:rPr>
        <w:t xml:space="preserve">BD Davies </w:t>
      </w:r>
      <w:r w:rsidR="006C249D" w:rsidRPr="00BF4E81">
        <w:rPr>
          <w:rFonts w:ascii="Century Gothic" w:hAnsi="Century Gothic"/>
        </w:rPr>
        <w:t>dropped</w:t>
      </w:r>
      <w:r w:rsidRPr="00BF4E81">
        <w:rPr>
          <w:rFonts w:ascii="Century Gothic" w:hAnsi="Century Gothic"/>
        </w:rPr>
        <w:t xml:space="preserve"> off the call.</w:t>
      </w:r>
    </w:p>
    <w:p w14:paraId="405A1267" w14:textId="47C0BDF3" w:rsidR="006C11A5" w:rsidRPr="00BF4E81" w:rsidRDefault="006C11A5" w:rsidP="00C7424A">
      <w:pPr>
        <w:rPr>
          <w:rFonts w:ascii="Century Gothic" w:hAnsi="Century Gothic"/>
        </w:rPr>
      </w:pPr>
      <w:r w:rsidRPr="00BF4E81">
        <w:rPr>
          <w:rFonts w:ascii="Century Gothic" w:hAnsi="Century Gothic"/>
        </w:rPr>
        <w:t xml:space="preserve">BD Doverspike moved and BD Bentz seconded the HSWCD include HC-42 into the CCAA program.  Those approving were BC Hussey, S/T Peila, BD Doverspike, BD Dunten, and BD Bentz.  </w:t>
      </w:r>
    </w:p>
    <w:p w14:paraId="705B11EA" w14:textId="70CB21B2" w:rsidR="0035107B" w:rsidRPr="00BF4E81" w:rsidRDefault="0035107B" w:rsidP="00140D69">
      <w:pPr>
        <w:spacing w:after="0"/>
        <w:rPr>
          <w:rFonts w:ascii="Century Gothic" w:hAnsi="Century Gothic"/>
          <w:b/>
          <w:bCs/>
          <w:u w:val="single"/>
        </w:rPr>
      </w:pPr>
      <w:r w:rsidRPr="00BF4E81">
        <w:rPr>
          <w:rFonts w:ascii="Century Gothic" w:hAnsi="Century Gothic"/>
          <w:b/>
          <w:bCs/>
          <w:u w:val="single"/>
        </w:rPr>
        <w:t xml:space="preserve">Item </w:t>
      </w:r>
      <w:r w:rsidR="007D6E21" w:rsidRPr="00BF4E81">
        <w:rPr>
          <w:rFonts w:ascii="Century Gothic" w:hAnsi="Century Gothic"/>
          <w:b/>
          <w:bCs/>
          <w:u w:val="single"/>
        </w:rPr>
        <w:t>#9</w:t>
      </w:r>
      <w:r w:rsidRPr="00BF4E81">
        <w:rPr>
          <w:rFonts w:ascii="Century Gothic" w:hAnsi="Century Gothic"/>
          <w:b/>
          <w:bCs/>
          <w:u w:val="single"/>
        </w:rPr>
        <w:t>: Burns High School Intern</w:t>
      </w:r>
      <w:r w:rsidR="007D6E21" w:rsidRPr="00BF4E81">
        <w:rPr>
          <w:rFonts w:ascii="Century Gothic" w:hAnsi="Century Gothic"/>
          <w:b/>
          <w:bCs/>
          <w:u w:val="single"/>
        </w:rPr>
        <w:t xml:space="preserve">  </w:t>
      </w:r>
    </w:p>
    <w:p w14:paraId="5D6EEE7B" w14:textId="619DEAB6" w:rsidR="00F14B82" w:rsidRPr="00BF4E81" w:rsidRDefault="0035107B" w:rsidP="00140D69">
      <w:pPr>
        <w:spacing w:after="0"/>
        <w:rPr>
          <w:rFonts w:ascii="Century Gothic" w:hAnsi="Century Gothic"/>
        </w:rPr>
      </w:pPr>
      <w:r w:rsidRPr="00BF4E81">
        <w:rPr>
          <w:rFonts w:ascii="Century Gothic" w:hAnsi="Century Gothic"/>
        </w:rPr>
        <w:t xml:space="preserve">DM Kesling said that </w:t>
      </w:r>
      <w:r w:rsidR="00E13404" w:rsidRPr="00BF4E81">
        <w:rPr>
          <w:rFonts w:ascii="Century Gothic" w:hAnsi="Century Gothic"/>
        </w:rPr>
        <w:t xml:space="preserve">the SWCD has taken on a new intern. Her name is </w:t>
      </w:r>
      <w:r w:rsidR="007D6E21" w:rsidRPr="00BF4E81">
        <w:rPr>
          <w:rFonts w:ascii="Century Gothic" w:hAnsi="Century Gothic"/>
        </w:rPr>
        <w:t>Olivia</w:t>
      </w:r>
      <w:r w:rsidRPr="00BF4E81">
        <w:rPr>
          <w:rFonts w:ascii="Century Gothic" w:hAnsi="Century Gothic"/>
        </w:rPr>
        <w:t xml:space="preserve"> Blute</w:t>
      </w:r>
      <w:r w:rsidR="00140D69" w:rsidRPr="00BF4E81">
        <w:rPr>
          <w:rFonts w:ascii="Century Gothic" w:hAnsi="Century Gothic"/>
        </w:rPr>
        <w:t>, and she</w:t>
      </w:r>
      <w:r w:rsidRPr="00BF4E81">
        <w:rPr>
          <w:rFonts w:ascii="Century Gothic" w:hAnsi="Century Gothic"/>
        </w:rPr>
        <w:t xml:space="preserve"> </w:t>
      </w:r>
      <w:r w:rsidR="00140D69" w:rsidRPr="00BF4E81">
        <w:rPr>
          <w:rFonts w:ascii="Century Gothic" w:hAnsi="Century Gothic"/>
        </w:rPr>
        <w:t>began</w:t>
      </w:r>
      <w:r w:rsidR="00E13404" w:rsidRPr="00BF4E81">
        <w:rPr>
          <w:rFonts w:ascii="Century Gothic" w:hAnsi="Century Gothic"/>
        </w:rPr>
        <w:t xml:space="preserve"> working this week. Her schedule will be Monday-Thursday from 1:30-3:30</w:t>
      </w:r>
      <w:r w:rsidR="00140D69" w:rsidRPr="00BF4E81">
        <w:rPr>
          <w:rFonts w:ascii="Century Gothic" w:hAnsi="Century Gothic"/>
        </w:rPr>
        <w:t xml:space="preserve"> pm</w:t>
      </w:r>
      <w:r w:rsidR="00E13404" w:rsidRPr="00BF4E81">
        <w:rPr>
          <w:rFonts w:ascii="Century Gothic" w:hAnsi="Century Gothic"/>
        </w:rPr>
        <w:t xml:space="preserve"> with opportunities do field work all day on Fridays. Her </w:t>
      </w:r>
      <w:r w:rsidR="00150048" w:rsidRPr="00BF4E81">
        <w:rPr>
          <w:rFonts w:ascii="Century Gothic" w:hAnsi="Century Gothic"/>
        </w:rPr>
        <w:t>interests</w:t>
      </w:r>
      <w:r w:rsidR="00E13404" w:rsidRPr="00BF4E81">
        <w:rPr>
          <w:rFonts w:ascii="Century Gothic" w:hAnsi="Century Gothic"/>
        </w:rPr>
        <w:t xml:space="preserve"> are </w:t>
      </w:r>
      <w:r w:rsidR="007D6E21" w:rsidRPr="00BF4E81">
        <w:rPr>
          <w:rFonts w:ascii="Century Gothic" w:hAnsi="Century Gothic"/>
        </w:rPr>
        <w:t>soil</w:t>
      </w:r>
      <w:r w:rsidR="00E13404" w:rsidRPr="00BF4E81">
        <w:rPr>
          <w:rFonts w:ascii="Century Gothic" w:hAnsi="Century Gothic"/>
        </w:rPr>
        <w:t xml:space="preserve"> and</w:t>
      </w:r>
      <w:r w:rsidRPr="00BF4E81">
        <w:rPr>
          <w:rFonts w:ascii="Century Gothic" w:hAnsi="Century Gothic"/>
        </w:rPr>
        <w:t xml:space="preserve"> </w:t>
      </w:r>
      <w:r w:rsidR="007D6E21" w:rsidRPr="00BF4E81">
        <w:rPr>
          <w:rFonts w:ascii="Century Gothic" w:hAnsi="Century Gothic"/>
        </w:rPr>
        <w:t xml:space="preserve">hydrology. </w:t>
      </w:r>
      <w:r w:rsidRPr="00BF4E81">
        <w:rPr>
          <w:rFonts w:ascii="Century Gothic" w:hAnsi="Century Gothic"/>
        </w:rPr>
        <w:t xml:space="preserve">SONEC </w:t>
      </w:r>
      <w:r w:rsidR="007D6E21" w:rsidRPr="00BF4E81">
        <w:rPr>
          <w:rFonts w:ascii="Century Gothic" w:hAnsi="Century Gothic"/>
        </w:rPr>
        <w:t>Sam</w:t>
      </w:r>
      <w:r w:rsidR="002835D8" w:rsidRPr="00BF4E81">
        <w:rPr>
          <w:rFonts w:ascii="Century Gothic" w:hAnsi="Century Gothic"/>
        </w:rPr>
        <w:t xml:space="preserve"> </w:t>
      </w:r>
      <w:r w:rsidRPr="00BF4E81">
        <w:rPr>
          <w:rFonts w:ascii="Century Gothic" w:hAnsi="Century Gothic"/>
        </w:rPr>
        <w:t xml:space="preserve">Artaiz </w:t>
      </w:r>
      <w:r w:rsidR="007D6E21" w:rsidRPr="00BF4E81">
        <w:rPr>
          <w:rFonts w:ascii="Century Gothic" w:hAnsi="Century Gothic"/>
        </w:rPr>
        <w:t xml:space="preserve">has been working with her </w:t>
      </w:r>
      <w:r w:rsidR="00E13404" w:rsidRPr="00BF4E81">
        <w:rPr>
          <w:rFonts w:ascii="Century Gothic" w:hAnsi="Century Gothic"/>
        </w:rPr>
        <w:t xml:space="preserve">directly to line her out </w:t>
      </w:r>
      <w:r w:rsidR="00140D69" w:rsidRPr="00BF4E81">
        <w:rPr>
          <w:rFonts w:ascii="Century Gothic" w:hAnsi="Century Gothic"/>
        </w:rPr>
        <w:t>on projects</w:t>
      </w:r>
      <w:r w:rsidR="00E13404" w:rsidRPr="00BF4E81">
        <w:rPr>
          <w:rFonts w:ascii="Century Gothic" w:hAnsi="Century Gothic"/>
        </w:rPr>
        <w:t xml:space="preserve"> work. </w:t>
      </w:r>
    </w:p>
    <w:p w14:paraId="49CFFC03" w14:textId="77777777" w:rsidR="00140D69" w:rsidRPr="00BF4E81" w:rsidRDefault="00140D69" w:rsidP="00140D69">
      <w:pPr>
        <w:spacing w:after="0"/>
        <w:rPr>
          <w:rFonts w:ascii="Century Gothic" w:hAnsi="Century Gothic"/>
        </w:rPr>
      </w:pPr>
    </w:p>
    <w:p w14:paraId="633E536B" w14:textId="12050812" w:rsidR="002835D8" w:rsidRPr="00BF4E81" w:rsidRDefault="0035107B" w:rsidP="00C7424A">
      <w:pPr>
        <w:rPr>
          <w:rFonts w:ascii="Century Gothic" w:hAnsi="Century Gothic"/>
        </w:rPr>
      </w:pPr>
      <w:r w:rsidRPr="00BF4E81">
        <w:rPr>
          <w:rFonts w:ascii="Century Gothic" w:hAnsi="Century Gothic"/>
        </w:rPr>
        <w:t>There were no</w:t>
      </w:r>
      <w:r w:rsidR="002835D8" w:rsidRPr="00BF4E81">
        <w:rPr>
          <w:rFonts w:ascii="Century Gothic" w:hAnsi="Century Gothic"/>
        </w:rPr>
        <w:t xml:space="preserve"> questions.  </w:t>
      </w:r>
      <w:r w:rsidRPr="00BF4E81">
        <w:rPr>
          <w:rFonts w:ascii="Century Gothic" w:hAnsi="Century Gothic"/>
        </w:rPr>
        <w:t>The b</w:t>
      </w:r>
      <w:r w:rsidR="006C249D" w:rsidRPr="00BF4E81">
        <w:rPr>
          <w:rFonts w:ascii="Century Gothic" w:hAnsi="Century Gothic"/>
        </w:rPr>
        <w:t>oard</w:t>
      </w:r>
      <w:r w:rsidR="002835D8" w:rsidRPr="00BF4E81">
        <w:rPr>
          <w:rFonts w:ascii="Century Gothic" w:hAnsi="Century Gothic"/>
        </w:rPr>
        <w:t xml:space="preserve"> </w:t>
      </w:r>
      <w:r w:rsidRPr="00BF4E81">
        <w:rPr>
          <w:rFonts w:ascii="Century Gothic" w:hAnsi="Century Gothic"/>
        </w:rPr>
        <w:t xml:space="preserve">members voiced their approval. </w:t>
      </w:r>
    </w:p>
    <w:p w14:paraId="3B4B8226" w14:textId="77777777" w:rsidR="00F82AAD" w:rsidRPr="00BF4E81" w:rsidRDefault="00F82AAD" w:rsidP="00606F44">
      <w:pPr>
        <w:spacing w:after="0"/>
        <w:rPr>
          <w:rFonts w:ascii="Century Gothic" w:hAnsi="Century Gothic"/>
          <w:b/>
          <w:bCs/>
          <w:u w:val="single"/>
        </w:rPr>
      </w:pPr>
      <w:r w:rsidRPr="00BF4E81">
        <w:rPr>
          <w:rFonts w:ascii="Century Gothic" w:hAnsi="Century Gothic"/>
          <w:b/>
          <w:bCs/>
          <w:u w:val="single"/>
        </w:rPr>
        <w:t xml:space="preserve">Item </w:t>
      </w:r>
      <w:r w:rsidR="002835D8" w:rsidRPr="00BF4E81">
        <w:rPr>
          <w:rFonts w:ascii="Century Gothic" w:hAnsi="Century Gothic"/>
          <w:b/>
          <w:bCs/>
          <w:u w:val="single"/>
        </w:rPr>
        <w:t>#10</w:t>
      </w:r>
      <w:r w:rsidRPr="00BF4E81">
        <w:rPr>
          <w:rFonts w:ascii="Century Gothic" w:hAnsi="Century Gothic"/>
          <w:b/>
          <w:bCs/>
          <w:u w:val="single"/>
        </w:rPr>
        <w:t xml:space="preserve">: </w:t>
      </w:r>
      <w:r w:rsidR="002835D8" w:rsidRPr="00BF4E81">
        <w:rPr>
          <w:rFonts w:ascii="Century Gothic" w:hAnsi="Century Gothic"/>
          <w:b/>
          <w:bCs/>
          <w:u w:val="single"/>
        </w:rPr>
        <w:t xml:space="preserve"> March </w:t>
      </w:r>
      <w:r w:rsidRPr="00BF4E81">
        <w:rPr>
          <w:rFonts w:ascii="Century Gothic" w:hAnsi="Century Gothic"/>
          <w:b/>
          <w:bCs/>
          <w:u w:val="single"/>
        </w:rPr>
        <w:t>M</w:t>
      </w:r>
      <w:r w:rsidR="002835D8" w:rsidRPr="00BF4E81">
        <w:rPr>
          <w:rFonts w:ascii="Century Gothic" w:hAnsi="Century Gothic"/>
          <w:b/>
          <w:bCs/>
          <w:u w:val="single"/>
        </w:rPr>
        <w:t>eeting</w:t>
      </w:r>
    </w:p>
    <w:p w14:paraId="74ED6283" w14:textId="0F09F3C0" w:rsidR="002835D8" w:rsidRPr="00BF4E81" w:rsidRDefault="00F82AAD" w:rsidP="00606F44">
      <w:pPr>
        <w:spacing w:after="0"/>
        <w:rPr>
          <w:rFonts w:ascii="Century Gothic" w:hAnsi="Century Gothic"/>
        </w:rPr>
      </w:pPr>
      <w:r w:rsidRPr="00BF4E81">
        <w:rPr>
          <w:rFonts w:ascii="Century Gothic" w:hAnsi="Century Gothic"/>
        </w:rPr>
        <w:t xml:space="preserve">DM Kesling said in the past the board has canceled March meetings since this is calving season.  He suggested </w:t>
      </w:r>
      <w:r w:rsidR="003E626C" w:rsidRPr="00BF4E81">
        <w:rPr>
          <w:rFonts w:ascii="Century Gothic" w:hAnsi="Century Gothic"/>
        </w:rPr>
        <w:t xml:space="preserve">canceling it </w:t>
      </w:r>
      <w:r w:rsidR="00AF3F72" w:rsidRPr="00BF4E81">
        <w:rPr>
          <w:rFonts w:ascii="Century Gothic" w:hAnsi="Century Gothic"/>
        </w:rPr>
        <w:t xml:space="preserve">in 2024, </w:t>
      </w:r>
      <w:r w:rsidR="003E626C" w:rsidRPr="00BF4E81">
        <w:rPr>
          <w:rFonts w:ascii="Century Gothic" w:hAnsi="Century Gothic"/>
        </w:rPr>
        <w:t>and if there are any pressing issues to address them prior to the Annual Meeting in February.  BD Bentz moved and S/T Peila seconded canceling the March meeting.</w:t>
      </w:r>
      <w:r w:rsidR="00150048" w:rsidRPr="00BF4E81">
        <w:rPr>
          <w:rFonts w:ascii="Century Gothic" w:hAnsi="Century Gothic"/>
        </w:rPr>
        <w:t xml:space="preserve"> All present who were eligible to vote were in favor and the motion passed.</w:t>
      </w:r>
    </w:p>
    <w:p w14:paraId="65043591" w14:textId="77777777" w:rsidR="003E626C" w:rsidRPr="00BF4E81" w:rsidRDefault="003E626C" w:rsidP="003E626C">
      <w:pPr>
        <w:rPr>
          <w:rFonts w:ascii="Century Gothic" w:hAnsi="Century Gothic"/>
        </w:rPr>
      </w:pPr>
    </w:p>
    <w:p w14:paraId="2CB395A6" w14:textId="3522E671" w:rsidR="00606F44" w:rsidRPr="00BF4E81" w:rsidRDefault="00606F44" w:rsidP="00140D69">
      <w:pPr>
        <w:spacing w:after="0"/>
        <w:rPr>
          <w:rFonts w:ascii="Century Gothic" w:hAnsi="Century Gothic"/>
          <w:b/>
          <w:bCs/>
          <w:u w:val="single"/>
        </w:rPr>
      </w:pPr>
      <w:r w:rsidRPr="00BF4E81">
        <w:rPr>
          <w:rFonts w:ascii="Century Gothic" w:hAnsi="Century Gothic"/>
          <w:b/>
          <w:bCs/>
          <w:u w:val="single"/>
        </w:rPr>
        <w:t>Item #10a: New Position</w:t>
      </w:r>
    </w:p>
    <w:p w14:paraId="15F71B60" w14:textId="4BDA9032" w:rsidR="00AF3F72" w:rsidRPr="00BF4E81" w:rsidRDefault="00606F44" w:rsidP="00140D69">
      <w:pPr>
        <w:spacing w:after="0"/>
        <w:rPr>
          <w:rFonts w:ascii="Century Gothic" w:hAnsi="Century Gothic"/>
        </w:rPr>
      </w:pPr>
      <w:r w:rsidRPr="00BF4E81">
        <w:rPr>
          <w:rFonts w:ascii="Century Gothic" w:hAnsi="Century Gothic"/>
        </w:rPr>
        <w:lastRenderedPageBreak/>
        <w:t xml:space="preserve">The </w:t>
      </w:r>
      <w:r w:rsidR="002835D8" w:rsidRPr="00BF4E81">
        <w:rPr>
          <w:rFonts w:ascii="Century Gothic" w:hAnsi="Century Gothic"/>
        </w:rPr>
        <w:t>High Desert Partnership rec</w:t>
      </w:r>
      <w:r w:rsidRPr="00BF4E81">
        <w:rPr>
          <w:rFonts w:ascii="Century Gothic" w:hAnsi="Century Gothic"/>
        </w:rPr>
        <w:t>eived</w:t>
      </w:r>
      <w:r w:rsidR="00150048" w:rsidRPr="00BF4E81">
        <w:rPr>
          <w:rFonts w:ascii="Century Gothic" w:hAnsi="Century Gothic"/>
        </w:rPr>
        <w:t xml:space="preserve"> HB2010</w:t>
      </w:r>
      <w:r w:rsidRPr="00BF4E81">
        <w:rPr>
          <w:rFonts w:ascii="Century Gothic" w:hAnsi="Century Gothic"/>
        </w:rPr>
        <w:t xml:space="preserve"> funding to address </w:t>
      </w:r>
      <w:r w:rsidR="00150048" w:rsidRPr="00BF4E81">
        <w:rPr>
          <w:rFonts w:ascii="Century Gothic" w:hAnsi="Century Gothic"/>
        </w:rPr>
        <w:t>irrigation improvements within Harney County</w:t>
      </w:r>
      <w:r w:rsidRPr="00BF4E81">
        <w:rPr>
          <w:rFonts w:ascii="Century Gothic" w:hAnsi="Century Gothic"/>
        </w:rPr>
        <w:t xml:space="preserve">.  SONEC Partner Biologist Artaiz has been working on five OWEB grants to fund technical assistance in implementing new structures where an engineer would be needed.  Some projects will include replacement </w:t>
      </w:r>
      <w:r w:rsidR="00150048" w:rsidRPr="00BF4E81">
        <w:rPr>
          <w:rFonts w:ascii="Century Gothic" w:hAnsi="Century Gothic"/>
        </w:rPr>
        <w:t>and/</w:t>
      </w:r>
      <w:r w:rsidRPr="00BF4E81">
        <w:rPr>
          <w:rFonts w:ascii="Century Gothic" w:hAnsi="Century Gothic"/>
        </w:rPr>
        <w:t xml:space="preserve">or repair of ditches.  The district may </w:t>
      </w:r>
      <w:r w:rsidR="00150048" w:rsidRPr="00BF4E81">
        <w:rPr>
          <w:rFonts w:ascii="Century Gothic" w:hAnsi="Century Gothic"/>
        </w:rPr>
        <w:t>receive around</w:t>
      </w:r>
      <w:r w:rsidRPr="00BF4E81">
        <w:rPr>
          <w:rFonts w:ascii="Century Gothic" w:hAnsi="Century Gothic"/>
        </w:rPr>
        <w:t xml:space="preserve"> $60K for salary, and the</w:t>
      </w:r>
      <w:r w:rsidR="00150048" w:rsidRPr="00BF4E81">
        <w:rPr>
          <w:rFonts w:ascii="Century Gothic" w:hAnsi="Century Gothic"/>
        </w:rPr>
        <w:t xml:space="preserve"> remaining</w:t>
      </w:r>
      <w:r w:rsidRPr="00BF4E81">
        <w:rPr>
          <w:rFonts w:ascii="Century Gothic" w:hAnsi="Century Gothic"/>
        </w:rPr>
        <w:t xml:space="preserve"> position</w:t>
      </w:r>
      <w:r w:rsidR="00150048" w:rsidRPr="00BF4E81">
        <w:rPr>
          <w:rFonts w:ascii="Century Gothic" w:hAnsi="Century Gothic"/>
        </w:rPr>
        <w:t xml:space="preserve"> needs </w:t>
      </w:r>
      <w:r w:rsidRPr="00BF4E81">
        <w:rPr>
          <w:rFonts w:ascii="Century Gothic" w:hAnsi="Century Gothic"/>
        </w:rPr>
        <w:t xml:space="preserve">can include CCAA monitoring and Ag Water. The position would be the equivalent </w:t>
      </w:r>
      <w:r w:rsidR="007D7542" w:rsidRPr="00BF4E81">
        <w:rPr>
          <w:rFonts w:ascii="Century Gothic" w:hAnsi="Century Gothic"/>
        </w:rPr>
        <w:t xml:space="preserve"> or a HSWCD </w:t>
      </w:r>
      <w:r w:rsidRPr="00BF4E81">
        <w:rPr>
          <w:rFonts w:ascii="Century Gothic" w:hAnsi="Century Gothic"/>
        </w:rPr>
        <w:t xml:space="preserve">biologist.  DM Kesling </w:t>
      </w:r>
      <w:r w:rsidR="007D7542" w:rsidRPr="00BF4E81">
        <w:rPr>
          <w:rFonts w:ascii="Century Gothic" w:hAnsi="Century Gothic"/>
        </w:rPr>
        <w:t>requested</w:t>
      </w:r>
      <w:r w:rsidR="00150048" w:rsidRPr="00BF4E81">
        <w:rPr>
          <w:rFonts w:ascii="Century Gothic" w:hAnsi="Century Gothic"/>
        </w:rPr>
        <w:t xml:space="preserve"> the board to give </w:t>
      </w:r>
      <w:r w:rsidR="007D7542" w:rsidRPr="00BF4E81">
        <w:rPr>
          <w:rFonts w:ascii="Century Gothic" w:hAnsi="Century Gothic"/>
        </w:rPr>
        <w:t>approval</w:t>
      </w:r>
      <w:r w:rsidR="00150048" w:rsidRPr="00BF4E81">
        <w:rPr>
          <w:rFonts w:ascii="Century Gothic" w:hAnsi="Century Gothic"/>
        </w:rPr>
        <w:t xml:space="preserve"> to develop a new position that will be decided on February 22</w:t>
      </w:r>
      <w:r w:rsidR="007D7542" w:rsidRPr="00BF4E81">
        <w:rPr>
          <w:rFonts w:ascii="Century Gothic" w:hAnsi="Century Gothic"/>
          <w:vertAlign w:val="superscript"/>
        </w:rPr>
        <w:t>nd</w:t>
      </w:r>
      <w:r w:rsidR="007D7542" w:rsidRPr="00BF4E81">
        <w:rPr>
          <w:rFonts w:ascii="Century Gothic" w:hAnsi="Century Gothic"/>
        </w:rPr>
        <w:t xml:space="preserve"> </w:t>
      </w:r>
      <w:r w:rsidR="00150048" w:rsidRPr="00BF4E81">
        <w:rPr>
          <w:rFonts w:ascii="Century Gothic" w:hAnsi="Century Gothic"/>
        </w:rPr>
        <w:t xml:space="preserve"> board meeting prior to the annual meeting</w:t>
      </w:r>
      <w:r w:rsidRPr="00BF4E81">
        <w:rPr>
          <w:rFonts w:ascii="Century Gothic" w:hAnsi="Century Gothic"/>
        </w:rPr>
        <w:t>.</w:t>
      </w:r>
      <w:r w:rsidR="00150048" w:rsidRPr="00BF4E81">
        <w:rPr>
          <w:rFonts w:ascii="Century Gothic" w:hAnsi="Century Gothic"/>
        </w:rPr>
        <w:t xml:space="preserve"> The board members voiced their approval. </w:t>
      </w:r>
    </w:p>
    <w:p w14:paraId="1F0492CE" w14:textId="0BD8C480" w:rsidR="002835D8" w:rsidRPr="00BF4E81" w:rsidRDefault="00606F44" w:rsidP="00140D69">
      <w:pPr>
        <w:spacing w:after="0"/>
        <w:rPr>
          <w:rFonts w:ascii="Century Gothic" w:hAnsi="Century Gothic"/>
        </w:rPr>
      </w:pPr>
      <w:r w:rsidRPr="00BF4E81">
        <w:rPr>
          <w:rFonts w:ascii="Century Gothic" w:hAnsi="Century Gothic"/>
        </w:rPr>
        <w:t xml:space="preserve"> </w:t>
      </w:r>
    </w:p>
    <w:p w14:paraId="18D19F52" w14:textId="220727BF" w:rsidR="002835D8" w:rsidRPr="00BF4E81" w:rsidRDefault="00622439" w:rsidP="00622439">
      <w:pPr>
        <w:spacing w:after="0"/>
        <w:rPr>
          <w:rFonts w:ascii="Century Gothic" w:hAnsi="Century Gothic"/>
          <w:b/>
          <w:bCs/>
          <w:u w:val="single"/>
        </w:rPr>
      </w:pPr>
      <w:r w:rsidRPr="00BF4E81">
        <w:rPr>
          <w:rFonts w:ascii="Century Gothic" w:hAnsi="Century Gothic"/>
          <w:b/>
          <w:bCs/>
          <w:u w:val="single"/>
        </w:rPr>
        <w:t xml:space="preserve">Item </w:t>
      </w:r>
      <w:r w:rsidR="002835D8" w:rsidRPr="00BF4E81">
        <w:rPr>
          <w:rFonts w:ascii="Century Gothic" w:hAnsi="Century Gothic"/>
          <w:b/>
          <w:bCs/>
          <w:u w:val="single"/>
        </w:rPr>
        <w:t>#11</w:t>
      </w:r>
      <w:r w:rsidRPr="00BF4E81">
        <w:rPr>
          <w:rFonts w:ascii="Century Gothic" w:hAnsi="Century Gothic"/>
          <w:b/>
          <w:bCs/>
          <w:u w:val="single"/>
        </w:rPr>
        <w:t>: Public Comments</w:t>
      </w:r>
    </w:p>
    <w:p w14:paraId="66F6A43F" w14:textId="27306A2B" w:rsidR="002835D8" w:rsidRPr="00BF4E81" w:rsidRDefault="00622439" w:rsidP="00622439">
      <w:pPr>
        <w:spacing w:after="0"/>
        <w:rPr>
          <w:rFonts w:ascii="Century Gothic" w:hAnsi="Century Gothic"/>
        </w:rPr>
      </w:pPr>
      <w:r w:rsidRPr="00BF4E81">
        <w:rPr>
          <w:rFonts w:ascii="Century Gothic" w:hAnsi="Century Gothic"/>
        </w:rPr>
        <w:t xml:space="preserve">AA Pearson </w:t>
      </w:r>
      <w:r w:rsidR="002835D8" w:rsidRPr="00BF4E81">
        <w:rPr>
          <w:rFonts w:ascii="Century Gothic" w:hAnsi="Century Gothic"/>
        </w:rPr>
        <w:t xml:space="preserve">reminded board to </w:t>
      </w:r>
      <w:r w:rsidRPr="00BF4E81">
        <w:rPr>
          <w:rFonts w:ascii="Century Gothic" w:hAnsi="Century Gothic"/>
        </w:rPr>
        <w:t xml:space="preserve">RSVP if they planned to attend the annual meeting (which will be held Thursday, February 22, 2024 at the Historic Central Hotel).  DM Kesling said he has lined up a speaker on the topic of V Fencings.  Other topics will include an update on SWCD activities and then a </w:t>
      </w:r>
      <w:r w:rsidR="002835D8" w:rsidRPr="00BF4E81">
        <w:rPr>
          <w:rFonts w:ascii="Century Gothic" w:hAnsi="Century Gothic"/>
        </w:rPr>
        <w:t>roundtable for landowners</w:t>
      </w:r>
      <w:r w:rsidRPr="00BF4E81">
        <w:rPr>
          <w:rFonts w:ascii="Century Gothic" w:hAnsi="Century Gothic"/>
        </w:rPr>
        <w:t>.  The district will invite 30 to 40 ranchers to attend and request their</w:t>
      </w:r>
      <w:r w:rsidR="002835D8" w:rsidRPr="00BF4E81">
        <w:rPr>
          <w:rFonts w:ascii="Century Gothic" w:hAnsi="Century Gothic"/>
        </w:rPr>
        <w:t xml:space="preserve"> feedback</w:t>
      </w:r>
      <w:r w:rsidRPr="00BF4E81">
        <w:rPr>
          <w:rFonts w:ascii="Century Gothic" w:hAnsi="Century Gothic"/>
        </w:rPr>
        <w:t>.</w:t>
      </w:r>
      <w:r w:rsidR="002835D8" w:rsidRPr="00BF4E81">
        <w:rPr>
          <w:rFonts w:ascii="Century Gothic" w:hAnsi="Century Gothic"/>
        </w:rPr>
        <w:t xml:space="preserve"> </w:t>
      </w:r>
    </w:p>
    <w:p w14:paraId="7A1E4A67" w14:textId="77777777" w:rsidR="00622439" w:rsidRPr="00BF4E81" w:rsidRDefault="00622439" w:rsidP="00622439">
      <w:pPr>
        <w:spacing w:after="0"/>
        <w:rPr>
          <w:rFonts w:ascii="Century Gothic" w:hAnsi="Century Gothic"/>
        </w:rPr>
      </w:pPr>
    </w:p>
    <w:p w14:paraId="3A527BE3" w14:textId="10A55AE7" w:rsidR="00202D80" w:rsidRPr="00BF4E81" w:rsidRDefault="000E47D2" w:rsidP="000E47D2">
      <w:pPr>
        <w:spacing w:after="0"/>
        <w:rPr>
          <w:rFonts w:ascii="Century Gothic" w:hAnsi="Century Gothic"/>
        </w:rPr>
      </w:pPr>
      <w:r w:rsidRPr="00BF4E81">
        <w:rPr>
          <w:rFonts w:ascii="Century Gothic" w:hAnsi="Century Gothic"/>
        </w:rPr>
        <w:t xml:space="preserve">BD Dunten asked where the district stood with the </w:t>
      </w:r>
      <w:r w:rsidR="00202D80" w:rsidRPr="00BF4E81">
        <w:rPr>
          <w:rFonts w:ascii="Century Gothic" w:hAnsi="Century Gothic"/>
        </w:rPr>
        <w:t xml:space="preserve">BLM/sage grouse amendment. </w:t>
      </w:r>
      <w:r w:rsidRPr="00BF4E81">
        <w:rPr>
          <w:rFonts w:ascii="Century Gothic" w:hAnsi="Century Gothic"/>
        </w:rPr>
        <w:t xml:space="preserve"> She felt the district was m</w:t>
      </w:r>
      <w:r w:rsidR="00202D80" w:rsidRPr="00BF4E81">
        <w:rPr>
          <w:rFonts w:ascii="Century Gothic" w:hAnsi="Century Gothic"/>
        </w:rPr>
        <w:t xml:space="preserve">aking a mistake </w:t>
      </w:r>
      <w:r w:rsidRPr="00BF4E81">
        <w:rPr>
          <w:rFonts w:ascii="Century Gothic" w:hAnsi="Century Gothic"/>
        </w:rPr>
        <w:t>not being</w:t>
      </w:r>
      <w:r w:rsidR="00202D80" w:rsidRPr="00BF4E81">
        <w:rPr>
          <w:rFonts w:ascii="Century Gothic" w:hAnsi="Century Gothic"/>
        </w:rPr>
        <w:t xml:space="preserve"> a </w:t>
      </w:r>
      <w:r w:rsidR="006C249D" w:rsidRPr="00BF4E81">
        <w:rPr>
          <w:rFonts w:ascii="Century Gothic" w:hAnsi="Century Gothic"/>
        </w:rPr>
        <w:t>cooperating</w:t>
      </w:r>
      <w:r w:rsidR="00202D80" w:rsidRPr="00BF4E81">
        <w:rPr>
          <w:rFonts w:ascii="Century Gothic" w:hAnsi="Century Gothic"/>
        </w:rPr>
        <w:t xml:space="preserve"> agency. Jason said </w:t>
      </w:r>
      <w:r w:rsidRPr="00BF4E81">
        <w:rPr>
          <w:rFonts w:ascii="Century Gothic" w:hAnsi="Century Gothic"/>
        </w:rPr>
        <w:t xml:space="preserve">the BLM </w:t>
      </w:r>
      <w:r w:rsidR="00202D80" w:rsidRPr="00BF4E81">
        <w:rPr>
          <w:rFonts w:ascii="Century Gothic" w:hAnsi="Century Gothic"/>
        </w:rPr>
        <w:t xml:space="preserve">gave </w:t>
      </w:r>
      <w:r w:rsidRPr="00BF4E81">
        <w:rPr>
          <w:rFonts w:ascii="Century Gothic" w:hAnsi="Century Gothic"/>
        </w:rPr>
        <w:t>two</w:t>
      </w:r>
      <w:r w:rsidR="00202D80" w:rsidRPr="00BF4E81">
        <w:rPr>
          <w:rFonts w:ascii="Century Gothic" w:hAnsi="Century Gothic"/>
        </w:rPr>
        <w:t xml:space="preserve"> weeks </w:t>
      </w:r>
      <w:r w:rsidR="006C249D" w:rsidRPr="00BF4E81">
        <w:rPr>
          <w:rFonts w:ascii="Century Gothic" w:hAnsi="Century Gothic"/>
        </w:rPr>
        <w:t>to</w:t>
      </w:r>
      <w:r w:rsidR="00202D80" w:rsidRPr="00BF4E81">
        <w:rPr>
          <w:rFonts w:ascii="Century Gothic" w:hAnsi="Century Gothic"/>
        </w:rPr>
        <w:t xml:space="preserve"> give </w:t>
      </w:r>
      <w:r w:rsidR="006C249D" w:rsidRPr="00BF4E81">
        <w:rPr>
          <w:rFonts w:ascii="Century Gothic" w:hAnsi="Century Gothic"/>
        </w:rPr>
        <w:t>comments</w:t>
      </w:r>
      <w:r w:rsidR="00202D80" w:rsidRPr="00BF4E81">
        <w:rPr>
          <w:rFonts w:ascii="Century Gothic" w:hAnsi="Century Gothic"/>
        </w:rPr>
        <w:t xml:space="preserve"> on</w:t>
      </w:r>
      <w:r w:rsidR="00D52897" w:rsidRPr="00BF4E81">
        <w:rPr>
          <w:rFonts w:ascii="Century Gothic" w:hAnsi="Century Gothic"/>
        </w:rPr>
        <w:t xml:space="preserve"> approximately</w:t>
      </w:r>
      <w:r w:rsidR="00202D80" w:rsidRPr="00BF4E81">
        <w:rPr>
          <w:rFonts w:ascii="Century Gothic" w:hAnsi="Century Gothic"/>
        </w:rPr>
        <w:t xml:space="preserve"> 80 pages of material.  </w:t>
      </w:r>
      <w:r w:rsidRPr="00BF4E81">
        <w:rPr>
          <w:rFonts w:ascii="Century Gothic" w:hAnsi="Century Gothic"/>
        </w:rPr>
        <w:t>Due to his absence from the office, he was unable</w:t>
      </w:r>
      <w:r w:rsidR="00202D80" w:rsidRPr="00BF4E81">
        <w:rPr>
          <w:rFonts w:ascii="Century Gothic" w:hAnsi="Century Gothic"/>
        </w:rPr>
        <w:t xml:space="preserve"> to review</w:t>
      </w:r>
      <w:r w:rsidR="00D52897" w:rsidRPr="00BF4E81">
        <w:rPr>
          <w:rFonts w:ascii="Century Gothic" w:hAnsi="Century Gothic"/>
        </w:rPr>
        <w:t xml:space="preserve"> and provide comments</w:t>
      </w:r>
      <w:r w:rsidRPr="00BF4E81">
        <w:rPr>
          <w:rFonts w:ascii="Century Gothic" w:hAnsi="Century Gothic"/>
        </w:rPr>
        <w:t xml:space="preserve">, and </w:t>
      </w:r>
      <w:r w:rsidR="00D52897" w:rsidRPr="00BF4E81">
        <w:rPr>
          <w:rFonts w:ascii="Century Gothic" w:hAnsi="Century Gothic"/>
        </w:rPr>
        <w:t>missed the opportunity to</w:t>
      </w:r>
      <w:r w:rsidRPr="00BF4E81">
        <w:rPr>
          <w:rFonts w:ascii="Century Gothic" w:hAnsi="Century Gothic"/>
        </w:rPr>
        <w:t xml:space="preserve"> </w:t>
      </w:r>
      <w:r w:rsidR="00202D80" w:rsidRPr="00BF4E81">
        <w:rPr>
          <w:rFonts w:ascii="Century Gothic" w:hAnsi="Century Gothic"/>
        </w:rPr>
        <w:t xml:space="preserve">present to the subcommittee at that time.  </w:t>
      </w:r>
      <w:r w:rsidRPr="00BF4E81">
        <w:rPr>
          <w:rFonts w:ascii="Century Gothic" w:hAnsi="Century Gothic"/>
        </w:rPr>
        <w:t xml:space="preserve">The </w:t>
      </w:r>
      <w:r w:rsidR="006C249D" w:rsidRPr="00BF4E81">
        <w:rPr>
          <w:rFonts w:ascii="Century Gothic" w:hAnsi="Century Gothic"/>
        </w:rPr>
        <w:t>BLM has</w:t>
      </w:r>
      <w:r w:rsidR="00202D80" w:rsidRPr="00BF4E81">
        <w:rPr>
          <w:rFonts w:ascii="Century Gothic" w:hAnsi="Century Gothic"/>
        </w:rPr>
        <w:t xml:space="preserve"> not said </w:t>
      </w:r>
      <w:r w:rsidR="006C249D" w:rsidRPr="00BF4E81">
        <w:rPr>
          <w:rFonts w:ascii="Century Gothic" w:hAnsi="Century Gothic"/>
        </w:rPr>
        <w:t>anything</w:t>
      </w:r>
      <w:r w:rsidR="00202D80" w:rsidRPr="00BF4E81">
        <w:rPr>
          <w:rFonts w:ascii="Century Gothic" w:hAnsi="Century Gothic"/>
        </w:rPr>
        <w:t xml:space="preserve"> since. </w:t>
      </w:r>
      <w:r w:rsidRPr="00BF4E81">
        <w:rPr>
          <w:rFonts w:ascii="Century Gothic" w:hAnsi="Century Gothic"/>
        </w:rPr>
        <w:t xml:space="preserve">BD Dunten said </w:t>
      </w:r>
      <w:r w:rsidR="00D52897" w:rsidRPr="00BF4E81">
        <w:rPr>
          <w:rFonts w:ascii="Century Gothic" w:hAnsi="Century Gothic"/>
        </w:rPr>
        <w:t>s</w:t>
      </w:r>
      <w:r w:rsidRPr="00BF4E81">
        <w:rPr>
          <w:rFonts w:ascii="Century Gothic" w:hAnsi="Century Gothic"/>
        </w:rPr>
        <w:t>he was, “A</w:t>
      </w:r>
      <w:r w:rsidR="00CA3E46" w:rsidRPr="00BF4E81">
        <w:rPr>
          <w:rFonts w:ascii="Century Gothic" w:hAnsi="Century Gothic"/>
        </w:rPr>
        <w:t>fraid we’ve missed the boat to be a part of that in that planning pro</w:t>
      </w:r>
      <w:r w:rsidRPr="00BF4E81">
        <w:rPr>
          <w:rFonts w:ascii="Century Gothic" w:hAnsi="Century Gothic"/>
        </w:rPr>
        <w:t>cess.” DM Kesling said HSWCD is s</w:t>
      </w:r>
      <w:r w:rsidR="00CA3E46" w:rsidRPr="00BF4E81">
        <w:rPr>
          <w:rFonts w:ascii="Century Gothic" w:hAnsi="Century Gothic"/>
        </w:rPr>
        <w:t xml:space="preserve">till listed as a cooperating agency. </w:t>
      </w:r>
      <w:r w:rsidRPr="00BF4E81">
        <w:rPr>
          <w:rFonts w:ascii="Century Gothic" w:hAnsi="Century Gothic"/>
        </w:rPr>
        <w:t>The amendment is s</w:t>
      </w:r>
      <w:r w:rsidR="00CA3E46" w:rsidRPr="00BF4E81">
        <w:rPr>
          <w:rFonts w:ascii="Century Gothic" w:hAnsi="Century Gothic"/>
        </w:rPr>
        <w:t xml:space="preserve">till in planning phase (Oregon realigned sage grouse mapping), now they are looking at completion at August.  </w:t>
      </w:r>
    </w:p>
    <w:p w14:paraId="2516EDDC" w14:textId="77777777" w:rsidR="000E47D2" w:rsidRPr="00BF4E81" w:rsidRDefault="000E47D2" w:rsidP="000E47D2">
      <w:pPr>
        <w:spacing w:after="0"/>
        <w:rPr>
          <w:rFonts w:ascii="Century Gothic" w:hAnsi="Century Gothic"/>
        </w:rPr>
      </w:pPr>
    </w:p>
    <w:p w14:paraId="23197731" w14:textId="3E17E6E7" w:rsidR="000E47D2" w:rsidRPr="00BF4E81" w:rsidRDefault="000E47D2" w:rsidP="000E47D2">
      <w:pPr>
        <w:spacing w:after="0"/>
        <w:rPr>
          <w:rFonts w:ascii="Century Gothic" w:hAnsi="Century Gothic"/>
        </w:rPr>
      </w:pPr>
      <w:r w:rsidRPr="00BF4E81">
        <w:rPr>
          <w:rFonts w:ascii="Century Gothic" w:hAnsi="Century Gothic"/>
        </w:rPr>
        <w:t>BD Dunten suggested the board create a committee to take the load from DM Kesling.  She asked if the public was in the dark as to who was writing the amendment.  DM Kesling said yes, the local BLM is not involved in this process.  There was more discussion on this subject; DM Kesling is to send the board emails he has received on this.</w:t>
      </w:r>
    </w:p>
    <w:p w14:paraId="7CF7D96D" w14:textId="77777777" w:rsidR="000E47D2" w:rsidRPr="00BF4E81" w:rsidRDefault="000E47D2" w:rsidP="000E47D2">
      <w:pPr>
        <w:spacing w:after="0"/>
        <w:rPr>
          <w:rFonts w:ascii="Century Gothic" w:hAnsi="Century Gothic"/>
        </w:rPr>
      </w:pPr>
    </w:p>
    <w:p w14:paraId="3DBABA0B" w14:textId="77777777" w:rsidR="00C5165A" w:rsidRPr="00BF4E81" w:rsidRDefault="00C5165A" w:rsidP="00C5165A">
      <w:pPr>
        <w:spacing w:after="0"/>
        <w:rPr>
          <w:rFonts w:ascii="Century Gothic" w:hAnsi="Century Gothic"/>
          <w:b/>
          <w:bCs/>
          <w:u w:val="single"/>
        </w:rPr>
      </w:pPr>
      <w:r w:rsidRPr="00BF4E81">
        <w:rPr>
          <w:rFonts w:ascii="Century Gothic" w:hAnsi="Century Gothic"/>
          <w:b/>
          <w:bCs/>
          <w:u w:val="single"/>
        </w:rPr>
        <w:t>Item #12: Meeting Adjournment</w:t>
      </w:r>
    </w:p>
    <w:p w14:paraId="4D47C5DD" w14:textId="5AEC47CB" w:rsidR="00AB4272" w:rsidRPr="00BF4E81" w:rsidRDefault="00C5165A" w:rsidP="00C5165A">
      <w:pPr>
        <w:spacing w:after="0"/>
        <w:rPr>
          <w:rFonts w:ascii="Century Gothic" w:hAnsi="Century Gothic"/>
        </w:rPr>
      </w:pPr>
      <w:r w:rsidRPr="00BF4E81">
        <w:rPr>
          <w:rFonts w:ascii="Century Gothic" w:hAnsi="Century Gothic"/>
        </w:rPr>
        <w:t xml:space="preserve">BD Bentz moved and BD Dunten seconded adjourning the meeting.  All present eligible to vote were in favor and the </w:t>
      </w:r>
      <w:r w:rsidR="00AB4272" w:rsidRPr="00BF4E81">
        <w:rPr>
          <w:rFonts w:ascii="Century Gothic" w:hAnsi="Century Gothic"/>
        </w:rPr>
        <w:t>meeting adjourned at 4:37 pm</w:t>
      </w:r>
      <w:r w:rsidRPr="00BF4E81">
        <w:rPr>
          <w:rFonts w:ascii="Century Gothic" w:hAnsi="Century Gothic"/>
        </w:rPr>
        <w:t>.</w:t>
      </w:r>
    </w:p>
    <w:p w14:paraId="33CB935F" w14:textId="77777777" w:rsidR="00C5165A" w:rsidRPr="00BF4E81" w:rsidRDefault="00C5165A" w:rsidP="00C5165A">
      <w:pPr>
        <w:spacing w:after="0"/>
        <w:rPr>
          <w:rFonts w:ascii="Century Gothic" w:hAnsi="Century Gothic"/>
        </w:rPr>
      </w:pPr>
    </w:p>
    <w:p w14:paraId="78B95E52" w14:textId="77777777" w:rsidR="00833B1F" w:rsidRPr="00BF4E81" w:rsidRDefault="00833B1F" w:rsidP="00833B1F">
      <w:pPr>
        <w:rPr>
          <w:rFonts w:ascii="Century Gothic" w:hAnsi="Century Gothic"/>
        </w:rPr>
      </w:pPr>
      <w:r w:rsidRPr="00BF4E81">
        <w:rPr>
          <w:rFonts w:ascii="Century Gothic" w:hAnsi="Century Gothic"/>
        </w:rPr>
        <w:t>Respectfully submitted,</w:t>
      </w:r>
    </w:p>
    <w:p w14:paraId="79CA595C" w14:textId="77777777" w:rsidR="00833B1F" w:rsidRPr="00BF4E81" w:rsidRDefault="00833B1F" w:rsidP="00833B1F">
      <w:pPr>
        <w:rPr>
          <w:rFonts w:ascii="Century Gothic" w:hAnsi="Century Gothic"/>
        </w:rPr>
      </w:pPr>
      <w:r w:rsidRPr="00BF4E81">
        <w:rPr>
          <w:rFonts w:ascii="Century Gothic" w:hAnsi="Century Gothic"/>
        </w:rPr>
        <w:t>Barbara Pearson, Admin Assist</w:t>
      </w:r>
    </w:p>
    <w:p w14:paraId="62D31ABA" w14:textId="77777777" w:rsidR="00833B1F" w:rsidRDefault="00833B1F" w:rsidP="00833B1F">
      <w:pPr>
        <w:rPr>
          <w:rFonts w:ascii="Century Gothic" w:hAnsi="Century Gothic"/>
        </w:rPr>
      </w:pPr>
    </w:p>
    <w:p w14:paraId="522FC720" w14:textId="77777777" w:rsidR="00BF4E81" w:rsidRPr="00BF4E81" w:rsidRDefault="00BF4E81" w:rsidP="00833B1F">
      <w:pPr>
        <w:rPr>
          <w:rFonts w:ascii="Century Gothic" w:hAnsi="Century Gothi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720"/>
        <w:gridCol w:w="4045"/>
      </w:tblGrid>
      <w:tr w:rsidR="00BF4E81" w:rsidRPr="00BF4E81" w14:paraId="0EA34057" w14:textId="77777777" w:rsidTr="00246D72">
        <w:tc>
          <w:tcPr>
            <w:tcW w:w="4585" w:type="dxa"/>
          </w:tcPr>
          <w:p w14:paraId="57B53898" w14:textId="77777777" w:rsidR="00833B1F" w:rsidRPr="00BF4E81" w:rsidRDefault="00833B1F" w:rsidP="00246D72">
            <w:pPr>
              <w:rPr>
                <w:rFonts w:ascii="Century Gothic" w:hAnsi="Century Gothic"/>
              </w:rPr>
            </w:pPr>
            <w:r w:rsidRPr="00BF4E81">
              <w:rPr>
                <w:rFonts w:ascii="Century Gothic" w:hAnsi="Century Gothic"/>
              </w:rPr>
              <w:t>_____________________________________</w:t>
            </w:r>
          </w:p>
        </w:tc>
        <w:tc>
          <w:tcPr>
            <w:tcW w:w="720" w:type="dxa"/>
          </w:tcPr>
          <w:p w14:paraId="5E49160E" w14:textId="77777777" w:rsidR="00833B1F" w:rsidRPr="00BF4E81" w:rsidRDefault="00833B1F" w:rsidP="00246D72">
            <w:pPr>
              <w:rPr>
                <w:rFonts w:ascii="Century Gothic" w:hAnsi="Century Gothic"/>
              </w:rPr>
            </w:pPr>
          </w:p>
        </w:tc>
        <w:tc>
          <w:tcPr>
            <w:tcW w:w="4045" w:type="dxa"/>
          </w:tcPr>
          <w:p w14:paraId="34DFF413" w14:textId="77777777" w:rsidR="00833B1F" w:rsidRPr="00BF4E81" w:rsidRDefault="00833B1F" w:rsidP="00246D72">
            <w:pPr>
              <w:rPr>
                <w:rFonts w:ascii="Century Gothic" w:hAnsi="Century Gothic"/>
              </w:rPr>
            </w:pPr>
            <w:r w:rsidRPr="00BF4E81">
              <w:rPr>
                <w:rFonts w:ascii="Century Gothic" w:hAnsi="Century Gothic"/>
              </w:rPr>
              <w:t>____________________________</w:t>
            </w:r>
          </w:p>
        </w:tc>
      </w:tr>
      <w:tr w:rsidR="00BF4E81" w:rsidRPr="00BF4E81" w14:paraId="1479067D" w14:textId="77777777" w:rsidTr="00246D72">
        <w:tc>
          <w:tcPr>
            <w:tcW w:w="4585" w:type="dxa"/>
          </w:tcPr>
          <w:p w14:paraId="27E80F5E" w14:textId="77777777" w:rsidR="00833B1F" w:rsidRPr="00BF4E81" w:rsidRDefault="00833B1F" w:rsidP="00246D72">
            <w:pPr>
              <w:jc w:val="center"/>
              <w:rPr>
                <w:rFonts w:ascii="Century Gothic" w:hAnsi="Century Gothic"/>
              </w:rPr>
            </w:pPr>
            <w:r w:rsidRPr="00BF4E81">
              <w:rPr>
                <w:rFonts w:ascii="Century Gothic" w:hAnsi="Century Gothic"/>
              </w:rPr>
              <w:t>District Representative</w:t>
            </w:r>
          </w:p>
        </w:tc>
        <w:tc>
          <w:tcPr>
            <w:tcW w:w="720" w:type="dxa"/>
          </w:tcPr>
          <w:p w14:paraId="0CA240C0" w14:textId="77777777" w:rsidR="00833B1F" w:rsidRPr="00BF4E81" w:rsidRDefault="00833B1F" w:rsidP="00246D72">
            <w:pPr>
              <w:jc w:val="center"/>
              <w:rPr>
                <w:rFonts w:ascii="Century Gothic" w:hAnsi="Century Gothic"/>
              </w:rPr>
            </w:pPr>
          </w:p>
        </w:tc>
        <w:tc>
          <w:tcPr>
            <w:tcW w:w="4045" w:type="dxa"/>
          </w:tcPr>
          <w:p w14:paraId="479AB0AF" w14:textId="77777777" w:rsidR="00833B1F" w:rsidRPr="00BF4E81" w:rsidRDefault="00833B1F" w:rsidP="00246D72">
            <w:pPr>
              <w:jc w:val="center"/>
              <w:rPr>
                <w:rFonts w:ascii="Century Gothic" w:hAnsi="Century Gothic"/>
              </w:rPr>
            </w:pPr>
            <w:r w:rsidRPr="00BF4E81">
              <w:rPr>
                <w:rFonts w:ascii="Century Gothic" w:hAnsi="Century Gothic"/>
              </w:rPr>
              <w:t>Date</w:t>
            </w:r>
          </w:p>
        </w:tc>
      </w:tr>
    </w:tbl>
    <w:p w14:paraId="1AC10C52" w14:textId="77777777" w:rsidR="00C5165A" w:rsidRPr="00BF4E81" w:rsidRDefault="00C5165A" w:rsidP="00BF4E81">
      <w:pPr>
        <w:spacing w:after="0"/>
        <w:rPr>
          <w:rFonts w:ascii="Century Gothic" w:hAnsi="Century Gothic"/>
        </w:rPr>
      </w:pPr>
    </w:p>
    <w:sectPr w:rsidR="00C5165A" w:rsidRPr="00BF4E8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58EF3" w14:textId="77777777" w:rsidR="00825435" w:rsidRDefault="00825435" w:rsidP="005E4163">
      <w:pPr>
        <w:spacing w:after="0" w:line="240" w:lineRule="auto"/>
      </w:pPr>
      <w:r>
        <w:separator/>
      </w:r>
    </w:p>
  </w:endnote>
  <w:endnote w:type="continuationSeparator" w:id="0">
    <w:p w14:paraId="327E30B9" w14:textId="77777777" w:rsidR="00825435" w:rsidRDefault="00825435" w:rsidP="005E4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927538"/>
      <w:docPartObj>
        <w:docPartGallery w:val="Page Numbers (Bottom of Page)"/>
        <w:docPartUnique/>
      </w:docPartObj>
    </w:sdtPr>
    <w:sdtEndPr>
      <w:rPr>
        <w:color w:val="7F7F7F" w:themeColor="background1" w:themeShade="7F"/>
        <w:spacing w:val="60"/>
      </w:rPr>
    </w:sdtEndPr>
    <w:sdtContent>
      <w:p w14:paraId="06C0CE47" w14:textId="149C593A" w:rsidR="005E4163" w:rsidRDefault="005E416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2024 01 25 HSWCD Regular Monthly Meeting Minutes</w:t>
        </w:r>
      </w:p>
    </w:sdtContent>
  </w:sdt>
  <w:p w14:paraId="1DD30A56" w14:textId="77777777" w:rsidR="005E4163" w:rsidRDefault="005E4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4A250" w14:textId="77777777" w:rsidR="00825435" w:rsidRDefault="00825435" w:rsidP="005E4163">
      <w:pPr>
        <w:spacing w:after="0" w:line="240" w:lineRule="auto"/>
      </w:pPr>
      <w:r>
        <w:separator/>
      </w:r>
    </w:p>
  </w:footnote>
  <w:footnote w:type="continuationSeparator" w:id="0">
    <w:p w14:paraId="513ED9D8" w14:textId="77777777" w:rsidR="00825435" w:rsidRDefault="00825435" w:rsidP="005E41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56505"/>
    <w:multiLevelType w:val="hybridMultilevel"/>
    <w:tmpl w:val="9C46AD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B19BA"/>
    <w:multiLevelType w:val="hybridMultilevel"/>
    <w:tmpl w:val="9D1A81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5175988">
    <w:abstractNumId w:val="1"/>
  </w:num>
  <w:num w:numId="2" w16cid:durableId="1690521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998"/>
    <w:rsid w:val="00037BC4"/>
    <w:rsid w:val="000A7333"/>
    <w:rsid w:val="000D0945"/>
    <w:rsid w:val="000E47D2"/>
    <w:rsid w:val="000F3E3D"/>
    <w:rsid w:val="00126EF2"/>
    <w:rsid w:val="00140D69"/>
    <w:rsid w:val="00150048"/>
    <w:rsid w:val="0015663B"/>
    <w:rsid w:val="001729E6"/>
    <w:rsid w:val="0018703B"/>
    <w:rsid w:val="00191EAD"/>
    <w:rsid w:val="001C5317"/>
    <w:rsid w:val="00201185"/>
    <w:rsid w:val="00202D80"/>
    <w:rsid w:val="002835D8"/>
    <w:rsid w:val="0029061B"/>
    <w:rsid w:val="002B79FF"/>
    <w:rsid w:val="00303A90"/>
    <w:rsid w:val="0032765C"/>
    <w:rsid w:val="0035107B"/>
    <w:rsid w:val="0035119E"/>
    <w:rsid w:val="00353FE5"/>
    <w:rsid w:val="003646E1"/>
    <w:rsid w:val="003E3819"/>
    <w:rsid w:val="003E626C"/>
    <w:rsid w:val="00421998"/>
    <w:rsid w:val="00472AE6"/>
    <w:rsid w:val="004A77E6"/>
    <w:rsid w:val="004D0763"/>
    <w:rsid w:val="004E13AA"/>
    <w:rsid w:val="005211BA"/>
    <w:rsid w:val="00532EEC"/>
    <w:rsid w:val="00542500"/>
    <w:rsid w:val="005A1A81"/>
    <w:rsid w:val="005A48B0"/>
    <w:rsid w:val="005A50D2"/>
    <w:rsid w:val="005E4163"/>
    <w:rsid w:val="00606F44"/>
    <w:rsid w:val="00622439"/>
    <w:rsid w:val="00640DCB"/>
    <w:rsid w:val="00681F80"/>
    <w:rsid w:val="006C11A5"/>
    <w:rsid w:val="006C249D"/>
    <w:rsid w:val="007222AA"/>
    <w:rsid w:val="00733996"/>
    <w:rsid w:val="007851AE"/>
    <w:rsid w:val="007A42F2"/>
    <w:rsid w:val="007A6B68"/>
    <w:rsid w:val="007D1B86"/>
    <w:rsid w:val="007D6E21"/>
    <w:rsid w:val="007D7542"/>
    <w:rsid w:val="007E0118"/>
    <w:rsid w:val="008131EB"/>
    <w:rsid w:val="008218A8"/>
    <w:rsid w:val="00825435"/>
    <w:rsid w:val="00833B1F"/>
    <w:rsid w:val="008456B1"/>
    <w:rsid w:val="00861A43"/>
    <w:rsid w:val="008B4A41"/>
    <w:rsid w:val="00912165"/>
    <w:rsid w:val="0091656D"/>
    <w:rsid w:val="00983E18"/>
    <w:rsid w:val="009F2AB2"/>
    <w:rsid w:val="00AB4272"/>
    <w:rsid w:val="00AF072C"/>
    <w:rsid w:val="00AF3F72"/>
    <w:rsid w:val="00B50986"/>
    <w:rsid w:val="00B92EDE"/>
    <w:rsid w:val="00B9784F"/>
    <w:rsid w:val="00BA66A5"/>
    <w:rsid w:val="00BE3B8A"/>
    <w:rsid w:val="00BF1D6A"/>
    <w:rsid w:val="00BF4E81"/>
    <w:rsid w:val="00C5165A"/>
    <w:rsid w:val="00C7424A"/>
    <w:rsid w:val="00C94AE1"/>
    <w:rsid w:val="00CA3E46"/>
    <w:rsid w:val="00D52897"/>
    <w:rsid w:val="00DD20CC"/>
    <w:rsid w:val="00DE51D1"/>
    <w:rsid w:val="00E06C71"/>
    <w:rsid w:val="00E13404"/>
    <w:rsid w:val="00E434E5"/>
    <w:rsid w:val="00E466AA"/>
    <w:rsid w:val="00E71BB0"/>
    <w:rsid w:val="00E91D2F"/>
    <w:rsid w:val="00ED1754"/>
    <w:rsid w:val="00EE2E7C"/>
    <w:rsid w:val="00F14B82"/>
    <w:rsid w:val="00F82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5F077"/>
  <w15:chartTrackingRefBased/>
  <w15:docId w15:val="{30F44288-E2C9-45C3-A8C2-CE4030D71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7E6"/>
    <w:pPr>
      <w:ind w:left="720"/>
      <w:contextualSpacing/>
    </w:pPr>
  </w:style>
  <w:style w:type="paragraph" w:styleId="Header">
    <w:name w:val="header"/>
    <w:basedOn w:val="Normal"/>
    <w:link w:val="HeaderChar"/>
    <w:uiPriority w:val="99"/>
    <w:unhideWhenUsed/>
    <w:rsid w:val="005E4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163"/>
  </w:style>
  <w:style w:type="paragraph" w:styleId="Footer">
    <w:name w:val="footer"/>
    <w:basedOn w:val="Normal"/>
    <w:link w:val="FooterChar"/>
    <w:uiPriority w:val="99"/>
    <w:unhideWhenUsed/>
    <w:rsid w:val="005E4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163"/>
  </w:style>
  <w:style w:type="table" w:styleId="TableGrid">
    <w:name w:val="Table Grid"/>
    <w:basedOn w:val="TableNormal"/>
    <w:uiPriority w:val="39"/>
    <w:rsid w:val="00833B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2EEC"/>
    <w:rPr>
      <w:sz w:val="16"/>
      <w:szCs w:val="16"/>
    </w:rPr>
  </w:style>
  <w:style w:type="paragraph" w:styleId="CommentText">
    <w:name w:val="annotation text"/>
    <w:basedOn w:val="Normal"/>
    <w:link w:val="CommentTextChar"/>
    <w:uiPriority w:val="99"/>
    <w:semiHidden/>
    <w:unhideWhenUsed/>
    <w:rsid w:val="00532EEC"/>
    <w:pPr>
      <w:spacing w:line="240" w:lineRule="auto"/>
    </w:pPr>
    <w:rPr>
      <w:sz w:val="20"/>
      <w:szCs w:val="20"/>
    </w:rPr>
  </w:style>
  <w:style w:type="character" w:customStyle="1" w:styleId="CommentTextChar">
    <w:name w:val="Comment Text Char"/>
    <w:basedOn w:val="DefaultParagraphFont"/>
    <w:link w:val="CommentText"/>
    <w:uiPriority w:val="99"/>
    <w:semiHidden/>
    <w:rsid w:val="00532EEC"/>
    <w:rPr>
      <w:sz w:val="20"/>
      <w:szCs w:val="20"/>
    </w:rPr>
  </w:style>
  <w:style w:type="paragraph" w:styleId="CommentSubject">
    <w:name w:val="annotation subject"/>
    <w:basedOn w:val="CommentText"/>
    <w:next w:val="CommentText"/>
    <w:link w:val="CommentSubjectChar"/>
    <w:uiPriority w:val="99"/>
    <w:semiHidden/>
    <w:unhideWhenUsed/>
    <w:rsid w:val="00532EEC"/>
    <w:rPr>
      <w:b/>
      <w:bCs/>
    </w:rPr>
  </w:style>
  <w:style w:type="character" w:customStyle="1" w:styleId="CommentSubjectChar">
    <w:name w:val="Comment Subject Char"/>
    <w:basedOn w:val="CommentTextChar"/>
    <w:link w:val="CommentSubject"/>
    <w:uiPriority w:val="99"/>
    <w:semiHidden/>
    <w:rsid w:val="00532EEC"/>
    <w:rPr>
      <w:b/>
      <w:bCs/>
      <w:sz w:val="20"/>
      <w:szCs w:val="20"/>
    </w:rPr>
  </w:style>
  <w:style w:type="paragraph" w:styleId="Revision">
    <w:name w:val="Revision"/>
    <w:hidden/>
    <w:uiPriority w:val="99"/>
    <w:semiHidden/>
    <w:rsid w:val="00E134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55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in@harneyswc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440B2-A2DB-4A1E-860D-54F7AB72E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6</Pages>
  <Words>1801</Words>
  <Characters>10270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SWCD</dc:creator>
  <cp:keywords/>
  <dc:description/>
  <cp:lastModifiedBy>SWCD</cp:lastModifiedBy>
  <cp:revision>45</cp:revision>
  <dcterms:created xsi:type="dcterms:W3CDTF">2024-01-26T15:38:00Z</dcterms:created>
  <dcterms:modified xsi:type="dcterms:W3CDTF">2024-01-30T15:44:00Z</dcterms:modified>
</cp:coreProperties>
</file>